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AA87" w14:textId="77777777" w:rsidR="00AF3DA7" w:rsidRDefault="00000000">
      <w:pPr>
        <w:pStyle w:val="Standard"/>
        <w:jc w:val="center"/>
      </w:pPr>
      <w:r>
        <w:rPr>
          <w:b/>
          <w:color w:val="0070C0"/>
          <w:sz w:val="36"/>
          <w:szCs w:val="36"/>
        </w:rPr>
        <w:t>Lineāru vienādojumu sistēma_ Matricas</w:t>
      </w:r>
    </w:p>
    <w:p w14:paraId="7EDADCB9" w14:textId="77777777" w:rsidR="00AF3DA7" w:rsidRDefault="00000000">
      <w:pPr>
        <w:pStyle w:val="ListParagraph"/>
        <w:numPr>
          <w:ilvl w:val="0"/>
          <w:numId w:val="10"/>
        </w:numPr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Situācija -3 pirkumi skolniekam</w:t>
      </w:r>
    </w:p>
    <w:p w14:paraId="2D52A3B0" w14:textId="77777777" w:rsidR="00AF3DA7" w:rsidRDefault="00000000">
      <w:pPr>
        <w:pStyle w:val="Standard"/>
        <w:spacing w:before="280" w:after="28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Skolēns pērk:</w:t>
      </w:r>
    </w:p>
    <w:p w14:paraId="565E61CA" w14:textId="77777777" w:rsidR="00AF3DA7" w:rsidRDefault="00000000">
      <w:pPr>
        <w:pStyle w:val="Standard"/>
        <w:numPr>
          <w:ilvl w:val="0"/>
          <w:numId w:val="11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Burtnīcas (B)</w:t>
      </w:r>
    </w:p>
    <w:p w14:paraId="7DDA6DD4" w14:textId="77777777" w:rsidR="00AF3DA7" w:rsidRDefault="00000000">
      <w:pPr>
        <w:pStyle w:val="Standard"/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Pildspalvas (P)</w:t>
      </w:r>
    </w:p>
    <w:p w14:paraId="3FB449FD" w14:textId="77777777" w:rsidR="00AF3DA7" w:rsidRDefault="00000000">
      <w:pPr>
        <w:pStyle w:val="Standard"/>
        <w:numPr>
          <w:ilvl w:val="0"/>
          <w:numId w:val="2"/>
        </w:numPr>
        <w:spacing w:after="28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Kalkulatorus (K)</w:t>
      </w:r>
    </w:p>
    <w:p w14:paraId="02873F03" w14:textId="77777777" w:rsidR="00AF3DA7" w:rsidRDefault="00000000">
      <w:pPr>
        <w:pStyle w:val="ListParagraph"/>
        <w:numPr>
          <w:ilvl w:val="0"/>
          <w:numId w:val="3"/>
        </w:numPr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Cenas nav zināmas, bet zina, cik samaksājis par pirkumu.</w:t>
      </w:r>
    </w:p>
    <w:p w14:paraId="1989103D" w14:textId="77777777" w:rsidR="00AF3DA7" w:rsidRDefault="00000000">
      <w:pPr>
        <w:pStyle w:val="Standard"/>
        <w:spacing w:before="280" w:after="28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 pirkumiem iegūta sistēma:</w:t>
      </w:r>
    </w:p>
    <w:p w14:paraId="3A40A5D7" w14:textId="77777777" w:rsidR="00AF3DA7" w:rsidRDefault="00000000">
      <w:pPr>
        <w:pStyle w:val="Standard"/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{</m:t>
          </m:r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</w:rPr>
                <m:t>2B</m:t>
              </m:r>
              <m:r>
                <m:rPr>
                  <m:nor/>
                </m:rPr>
                <m:t>+</m:t>
              </m:r>
              <m:r>
                <w:rPr>
                  <w:rFonts w:ascii="Cambria Math" w:hAnsi="Cambria Math"/>
                </w:rPr>
                <m:t>P</m:t>
              </m:r>
              <m:r>
                <m:rPr>
                  <m:nor/>
                </m:rPr>
                <m:t>+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nor/>
                </m:rPr>
                <m:t>=</m:t>
              </m:r>
              <m:r>
                <w:rPr>
                  <w:rFonts w:ascii="Cambria Math" w:hAnsi="Cambria Math"/>
                </w:rPr>
                <m:t>9</m:t>
              </m:r>
            </m:e>
            <m:e>
              <m:r>
                <w:rPr>
                  <w:rFonts w:ascii="Cambria Math" w:hAnsi="Cambria Math"/>
                </w:rPr>
                <m:t>B</m:t>
              </m:r>
              <m:r>
                <m:rPr>
                  <m:nor/>
                </m:rPr>
                <m:t>+</m:t>
              </m:r>
              <m:r>
                <w:rPr>
                  <w:rFonts w:ascii="Cambria Math" w:hAnsi="Cambria Math"/>
                </w:rPr>
                <m:t>3P</m:t>
              </m:r>
              <m:r>
                <m:rPr>
                  <m:nor/>
                </m:rPr>
                <m:t>+</m:t>
              </m:r>
              <m:r>
                <w:rPr>
                  <w:rFonts w:ascii="Cambria Math" w:hAnsi="Cambria Math"/>
                </w:rPr>
                <m:t>2K</m:t>
              </m:r>
              <m:r>
                <m:rPr>
                  <m:nor/>
                </m:rPr>
                <m:t>=</m:t>
              </m:r>
              <m:r>
                <w:rPr>
                  <w:rFonts w:ascii="Cambria Math" w:hAnsi="Cambria Math"/>
                </w:rPr>
                <m:t>13</m:t>
              </m:r>
            </m:e>
            <m:e>
              <m:r>
                <w:rPr>
                  <w:rFonts w:ascii="Cambria Math" w:hAnsi="Cambria Math"/>
                </w:rPr>
                <m:t>3B</m:t>
              </m:r>
              <m:r>
                <m:rPr>
                  <m:nor/>
                </m:rPr>
                <m:t>+</m:t>
              </m:r>
              <m:r>
                <w:rPr>
                  <w:rFonts w:ascii="Cambria Math" w:hAnsi="Cambria Math"/>
                </w:rPr>
                <m:t>2P</m:t>
              </m:r>
              <m:r>
                <m:rPr>
                  <m:nor/>
                </m:rPr>
                <m:t>+</m:t>
              </m:r>
              <m:r>
                <w:rPr>
                  <w:rFonts w:ascii="Cambria Math" w:hAnsi="Cambria Math"/>
                </w:rPr>
                <m:t>2K</m:t>
              </m:r>
              <m:r>
                <m:rPr>
                  <m:nor/>
                </m:rPr>
                <m:t>=</m:t>
              </m:r>
              <m:r>
                <w:rPr>
                  <w:rFonts w:ascii="Cambria Math" w:hAnsi="Cambria Math"/>
                </w:rPr>
                <m:t>17</m:t>
              </m:r>
            </m:e>
          </m:eqArr>
        </m:oMath>
      </m:oMathPara>
    </w:p>
    <w:p w14:paraId="5D2703FE" w14:textId="77777777" w:rsidR="00AF3DA7" w:rsidRDefault="00000000">
      <w:pPr>
        <w:pStyle w:val="ListParagraph"/>
        <w:numPr>
          <w:ilvl w:val="0"/>
          <w:numId w:val="12"/>
        </w:numPr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Matemātiski aprēķini.</w:t>
      </w:r>
    </w:p>
    <w:p w14:paraId="3CD10DC7" w14:textId="77777777" w:rsidR="00AF3DA7" w:rsidRDefault="00000000">
      <w:pPr>
        <w:pStyle w:val="Heading3"/>
        <w:numPr>
          <w:ilvl w:val="0"/>
          <w:numId w:val="13"/>
        </w:numPr>
      </w:pPr>
      <w:r>
        <w:rPr>
          <w:b/>
          <w:color w:val="auto"/>
        </w:rPr>
        <w:t>Uzraksti matricu formā:</w:t>
      </w:r>
    </w:p>
    <w:p w14:paraId="3B0A515A" w14:textId="77777777" w:rsidR="00AF3DA7" w:rsidRDefault="00000000">
      <w:pPr>
        <w:pStyle w:val="Standard"/>
      </w:pPr>
      <w:r>
        <w:rPr>
          <w:rStyle w:val="katex-mathml"/>
        </w:rPr>
        <w:t>A</w:t>
      </w:r>
      <w:r>
        <w:rPr>
          <w:rStyle w:val="katex-mathml"/>
          <w:rFonts w:ascii="Cambria Math" w:eastAsia="Cambria Math" w:hAnsi="Cambria Math" w:cs="Cambria Math"/>
        </w:rPr>
        <w:t>⋅</w:t>
      </w:r>
      <w:r>
        <w:rPr>
          <w:rStyle w:val="katex-mathml"/>
        </w:rPr>
        <w:t>X=C</w:t>
      </w:r>
    </w:p>
    <w:p w14:paraId="15DFBD2B" w14:textId="77777777" w:rsidR="00AF3DA7" w:rsidRDefault="00000000">
      <w:pPr>
        <w:pStyle w:val="NormalWeb"/>
      </w:pPr>
      <w:r>
        <w:t>Kur:</w:t>
      </w:r>
    </w:p>
    <w:p w14:paraId="4368DB6F" w14:textId="77777777" w:rsidR="00AF3DA7" w:rsidRDefault="00000000">
      <w:pPr>
        <w:pStyle w:val="Standard"/>
      </w:pPr>
      <w:r>
        <w:rPr>
          <w:noProof/>
        </w:rPr>
        <w:drawing>
          <wp:inline distT="0" distB="0" distL="0" distR="0" wp14:anchorId="7C384229" wp14:editId="154F1B94">
            <wp:extent cx="3378250" cy="802111"/>
            <wp:effectExtent l="0" t="0" r="0" b="0"/>
            <wp:docPr id="156061438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50" cy="8021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B70FBC" w14:textId="77777777" w:rsidR="00AF3DA7" w:rsidRDefault="00000000">
      <w:pPr>
        <w:pStyle w:val="Heading3"/>
        <w:numPr>
          <w:ilvl w:val="0"/>
          <w:numId w:val="6"/>
        </w:numPr>
      </w:pPr>
      <w:r>
        <w:rPr>
          <w:b/>
          <w:color w:val="auto"/>
        </w:rPr>
        <w:t>Aprēķini determinantu:</w:t>
      </w:r>
    </w:p>
    <w:p w14:paraId="11E3740B" w14:textId="77777777" w:rsidR="00AF3DA7" w:rsidRDefault="00000000">
      <w:pPr>
        <w:pStyle w:val="Standard"/>
      </w:pPr>
      <w:r>
        <w:rPr>
          <w:rStyle w:val="mop"/>
        </w:rPr>
        <w:t>det</w:t>
      </w:r>
      <w:r>
        <w:rPr>
          <w:rStyle w:val="mopen"/>
        </w:rPr>
        <w:t>(</w:t>
      </w:r>
      <w:r>
        <w:rPr>
          <w:rStyle w:val="mord"/>
        </w:rPr>
        <w:t>A</w:t>
      </w:r>
      <w:r>
        <w:rPr>
          <w:rStyle w:val="mclose"/>
        </w:rPr>
        <w:t>)</w:t>
      </w:r>
      <w:r>
        <w:rPr>
          <w:rStyle w:val="mrel"/>
        </w:rPr>
        <w:t>=</w:t>
      </w:r>
      <m:oMath>
        <m:r>
          <w:rPr>
            <w:rFonts w:ascii="Cambria Math" w:hAnsi="Cambria Math"/>
          </w:rPr>
          <m:t>2(3*2-2*2)-1(1*2-2*3)+1(1*2-3*3)</m:t>
        </m:r>
      </m:oMath>
    </w:p>
    <w:p w14:paraId="5DE78E2E" w14:textId="77777777" w:rsidR="00AF3DA7" w:rsidRDefault="00000000">
      <w:pPr>
        <w:pStyle w:val="Standard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2(6-4)-1(2-6)+1(2-9)</m:t>
          </m:r>
        </m:oMath>
      </m:oMathPara>
    </w:p>
    <w:p w14:paraId="17465FCB" w14:textId="77777777" w:rsidR="00AF3DA7" w:rsidRDefault="00000000">
      <w:pPr>
        <w:pStyle w:val="Standard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4+4-7=1</m:t>
          </m:r>
        </m:oMath>
      </m:oMathPara>
    </w:p>
    <w:p w14:paraId="01D5A380" w14:textId="77777777" w:rsidR="00AF3DA7" w:rsidRDefault="00000000">
      <w:pPr>
        <w:pStyle w:val="Standard"/>
      </w:pPr>
      <w:r>
        <w:t>Vai sistēmai ir unikāls risinājums? Jā, jo determinants nav nulle.</w:t>
      </w:r>
    </w:p>
    <w:p w14:paraId="7BEE142D" w14:textId="77777777" w:rsidR="00AF3DA7" w:rsidRDefault="00000000">
      <w:pPr>
        <w:pStyle w:val="Heading3"/>
        <w:numPr>
          <w:ilvl w:val="0"/>
          <w:numId w:val="6"/>
        </w:numPr>
      </w:pPr>
      <w:r>
        <w:rPr>
          <w:b/>
          <w:color w:val="auto"/>
        </w:rPr>
        <w:t>Atrisini sistēmu:</w:t>
      </w:r>
      <w:r>
        <w:rPr>
          <w:b/>
          <w:color w:val="auto"/>
        </w:rPr>
        <w:br/>
      </w:r>
      <w:r>
        <w:rPr>
          <w:b/>
          <w:i/>
          <w:color w:val="auto"/>
        </w:rPr>
        <w:t>(Izmantojot Cramera likumu vai inverso matricu)</w:t>
      </w:r>
    </w:p>
    <w:p w14:paraId="778908C5" w14:textId="77777777" w:rsidR="00AF3DA7" w:rsidRDefault="00000000">
      <w:pPr>
        <w:pStyle w:val="Standard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=(</m:t>
          </m:r>
          <m:m>
            <m:mPr>
              <m:plcHide m:val="1"/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9</m:t>
                </m:r>
              </m:e>
              <m:e>
                <m:r>
                  <w:rPr>
                    <w:rFonts w:ascii="Cambria Math" w:hAnsi="Cambria Math"/>
                  </w:rPr>
                  <m:t>1</m:t>
                </m:r>
              </m:e>
              <m:e>
                <m:r>
                  <w:rPr>
                    <w:rFonts w:ascii="Cambria Math" w:hAnsi="Cambria Math"/>
                  </w:rPr>
                  <m:t>1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13</m:t>
                </m:r>
              </m:e>
              <m:e>
                <m:r>
                  <w:rPr>
                    <w:rFonts w:ascii="Cambria Math" w:hAnsi="Cambria Math"/>
                  </w:rPr>
                  <m:t>3</m:t>
                </m:r>
              </m:e>
              <m:e>
                <m:r>
                  <w:rPr>
                    <w:rFonts w:ascii="Cambria Math" w:hAnsi="Cambria Math"/>
                  </w:rPr>
                  <m:t>2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17</m:t>
                </m:r>
              </m:e>
              <m:e>
                <m:r>
                  <w:rPr>
                    <w:rFonts w:ascii="Cambria Math" w:hAnsi="Cambria Math"/>
                  </w:rPr>
                  <m:t>2</m:t>
                </m:r>
              </m:e>
              <m:e>
                <m:r>
                  <w:rPr>
                    <w:rFonts w:ascii="Cambria Math" w:hAnsi="Cambria Math"/>
                  </w:rPr>
                  <m:t>2</m:t>
                </m:r>
              </m:e>
            </m:mr>
          </m:m>
          <m:r>
            <w:rPr>
              <w:rFonts w:ascii="Cambria Math" w:hAnsi="Cambria Math"/>
            </w:rPr>
            <m:t>)=9(6-4)-1(26-34)+1(26-51)=18+8-25=1</m:t>
          </m:r>
        </m:oMath>
      </m:oMathPara>
    </w:p>
    <w:p w14:paraId="5F22593D" w14:textId="77777777" w:rsidR="00AF3DA7" w:rsidRDefault="00000000">
      <w:pPr>
        <w:pStyle w:val="Standard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=(</m:t>
          </m:r>
          <m:m>
            <m:mPr>
              <m:plcHide m:val="1"/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2</m:t>
                </m:r>
              </m:e>
              <m:e>
                <m:r>
                  <w:rPr>
                    <w:rFonts w:ascii="Cambria Math" w:hAnsi="Cambria Math"/>
                  </w:rPr>
                  <m:t>9</m:t>
                </m:r>
              </m:e>
              <m:e>
                <m:r>
                  <w:rPr>
                    <w:rFonts w:ascii="Cambria Math" w:hAnsi="Cambria Math"/>
                  </w:rPr>
                  <m:t>1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1</m:t>
                </m:r>
              </m:e>
              <m:e>
                <m:r>
                  <w:rPr>
                    <w:rFonts w:ascii="Cambria Math" w:hAnsi="Cambria Math"/>
                  </w:rPr>
                  <m:t>13</m:t>
                </m:r>
              </m:e>
              <m:e>
                <m:r>
                  <w:rPr>
                    <w:rFonts w:ascii="Cambria Math" w:hAnsi="Cambria Math"/>
                  </w:rPr>
                  <m:t>2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3</m:t>
                </m:r>
              </m:e>
              <m:e>
                <m:r>
                  <w:rPr>
                    <w:rFonts w:ascii="Cambria Math" w:hAnsi="Cambria Math"/>
                  </w:rPr>
                  <m:t>17</m:t>
                </m:r>
              </m:e>
              <m:e>
                <m:r>
                  <w:rPr>
                    <w:rFonts w:ascii="Cambria Math" w:hAnsi="Cambria Math"/>
                  </w:rPr>
                  <m:t>2</m:t>
                </m:r>
              </m:e>
            </m:mr>
          </m:m>
          <m:r>
            <w:rPr>
              <w:rFonts w:ascii="Cambria Math" w:hAnsi="Cambria Math"/>
            </w:rPr>
            <m:t>)=2(26-34)-9(2-6)+1(17-39)=-16+36-22=-2</m:t>
          </m:r>
        </m:oMath>
      </m:oMathPara>
    </w:p>
    <w:p w14:paraId="43C653C0" w14:textId="77777777" w:rsidR="00AF3DA7" w:rsidRDefault="00000000">
      <w:pPr>
        <w:pStyle w:val="Standard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=(</m:t>
          </m:r>
          <m:m>
            <m:mPr>
              <m:plcHide m:val="1"/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2</m:t>
                </m:r>
              </m:e>
              <m:e>
                <m:r>
                  <w:rPr>
                    <w:rFonts w:ascii="Cambria Math" w:hAnsi="Cambria Math"/>
                  </w:rPr>
                  <m:t>1</m:t>
                </m:r>
              </m:e>
              <m:e>
                <m:r>
                  <w:rPr>
                    <w:rFonts w:ascii="Cambria Math" w:hAnsi="Cambria Math"/>
                  </w:rPr>
                  <m:t>9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1</m:t>
                </m:r>
              </m:e>
              <m:e>
                <m:r>
                  <w:rPr>
                    <w:rFonts w:ascii="Cambria Math" w:hAnsi="Cambria Math"/>
                  </w:rPr>
                  <m:t>3</m:t>
                </m:r>
              </m:e>
              <m:e>
                <m:r>
                  <w:rPr>
                    <w:rFonts w:ascii="Cambria Math" w:hAnsi="Cambria Math"/>
                  </w:rPr>
                  <m:t>13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3</m:t>
                </m:r>
              </m:e>
              <m:e>
                <m:r>
                  <w:rPr>
                    <w:rFonts w:ascii="Cambria Math" w:hAnsi="Cambria Math"/>
                  </w:rPr>
                  <m:t>2</m:t>
                </m:r>
              </m:e>
              <m:e>
                <m:r>
                  <w:rPr>
                    <w:rFonts w:ascii="Cambria Math" w:hAnsi="Cambria Math"/>
                  </w:rPr>
                  <m:t>17</m:t>
                </m:r>
              </m:e>
            </m:mr>
          </m:m>
          <m:r>
            <w:rPr>
              <w:rFonts w:ascii="Cambria Math" w:hAnsi="Cambria Math"/>
            </w:rPr>
            <m:t>)=2(51-26)-1(17-39)+9(2-9)=50+22-63=9</m:t>
          </m:r>
        </m:oMath>
      </m:oMathPara>
    </w:p>
    <w:p w14:paraId="2A87B761" w14:textId="77777777" w:rsidR="00AF3DA7" w:rsidRDefault="00000000">
      <w:pPr>
        <w:pStyle w:val="Heading3"/>
        <w:numPr>
          <w:ilvl w:val="0"/>
          <w:numId w:val="6"/>
        </w:numPr>
      </w:pPr>
      <w:r>
        <w:rPr>
          <w:b/>
          <w:color w:val="auto"/>
        </w:rPr>
        <w:t>Interpretācija:</w:t>
      </w:r>
    </w:p>
    <w:p w14:paraId="3392DAC8" w14:textId="77777777" w:rsidR="00AF3DA7" w:rsidRDefault="00000000">
      <w:pPr>
        <w:pStyle w:val="NormalWeb"/>
      </w:pPr>
      <w:r>
        <w:t>Ko nozīmē:</w:t>
      </w:r>
    </w:p>
    <w:p w14:paraId="23DFFCA1" w14:textId="77777777" w:rsidR="00AF3DA7" w:rsidRDefault="00000000">
      <w:pPr>
        <w:pStyle w:val="NormalWeb"/>
        <w:numPr>
          <w:ilvl w:val="0"/>
          <w:numId w:val="14"/>
        </w:numPr>
        <w:spacing w:after="0"/>
      </w:pPr>
      <w:r>
        <w:rPr>
          <w:rStyle w:val="mord"/>
        </w:rPr>
        <w:t>B</w:t>
      </w:r>
      <w:r>
        <w:rPr>
          <w:rStyle w:val="mclose"/>
        </w:rPr>
        <w:t>= Vienas burtnīcas cena ir 1 vienība</w:t>
      </w:r>
    </w:p>
    <w:p w14:paraId="62EB7B63" w14:textId="77777777" w:rsidR="00AF3DA7" w:rsidRDefault="00000000">
      <w:pPr>
        <w:pStyle w:val="NormalWeb"/>
        <w:numPr>
          <w:ilvl w:val="0"/>
          <w:numId w:val="5"/>
        </w:numPr>
        <w:spacing w:before="0" w:after="0"/>
      </w:pPr>
      <w:r>
        <w:rPr>
          <w:rStyle w:val="mord"/>
        </w:rPr>
        <w:t>P</w:t>
      </w:r>
      <w:r>
        <w:rPr>
          <w:rStyle w:val="mclose"/>
        </w:rPr>
        <w:t>= Vienas pildspalvas cena ir -2 vienības</w:t>
      </w:r>
    </w:p>
    <w:p w14:paraId="7EE96911" w14:textId="77777777" w:rsidR="00AF3DA7" w:rsidRDefault="00000000">
      <w:pPr>
        <w:pStyle w:val="NormalWeb"/>
        <w:numPr>
          <w:ilvl w:val="0"/>
          <w:numId w:val="5"/>
        </w:numPr>
        <w:spacing w:before="0"/>
      </w:pPr>
      <w:r>
        <w:rPr>
          <w:rStyle w:val="mord"/>
        </w:rPr>
        <w:t>K</w:t>
      </w:r>
      <w:r>
        <w:rPr>
          <w:rStyle w:val="mclose"/>
        </w:rPr>
        <w:t>= Viena kalkulatora cena ir 9 vienības</w:t>
      </w:r>
    </w:p>
    <w:p w14:paraId="5B70A4CA" w14:textId="77777777" w:rsidR="00AF3DA7" w:rsidRDefault="00000000">
      <w:pPr>
        <w:pStyle w:val="ListParagraph"/>
        <w:numPr>
          <w:ilvl w:val="0"/>
          <w:numId w:val="4"/>
        </w:numPr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Uzdevumi SQL valodā</w:t>
      </w:r>
    </w:p>
    <w:p w14:paraId="0B6EBDB7" w14:textId="77777777" w:rsidR="00AF3DA7" w:rsidRDefault="00000000">
      <w:pPr>
        <w:pStyle w:val="Heading3"/>
        <w:numPr>
          <w:ilvl w:val="0"/>
          <w:numId w:val="15"/>
        </w:numPr>
      </w:pPr>
      <w:r>
        <w:rPr>
          <w:b/>
          <w:color w:val="auto"/>
        </w:rPr>
        <w:t xml:space="preserve">Izveidot divas tabulas: A un X, Kur tabula A saglabāti pirkuma daudzumi (matrica A) un Tabula X, kur ir </w:t>
      </w:r>
      <w:r>
        <w:rPr>
          <w:b/>
          <w:color w:val="FF0000"/>
        </w:rPr>
        <w:t xml:space="preserve">brīvi ievadītas cenas </w:t>
      </w:r>
      <w:r>
        <w:rPr>
          <w:b/>
          <w:color w:val="auto"/>
        </w:rPr>
        <w:t xml:space="preserve">(ja cenas zināmas) </w:t>
      </w:r>
      <w:r>
        <w:rPr>
          <w:b/>
          <w:color w:val="auto"/>
        </w:rPr>
        <w:br/>
        <w:t xml:space="preserve">Aprēķini </w:t>
      </w:r>
      <w:r>
        <w:rPr>
          <w:b/>
          <w:color w:val="FF0000"/>
        </w:rPr>
        <w:t xml:space="preserve">pirkuma summu </w:t>
      </w:r>
      <w:r>
        <w:rPr>
          <w:b/>
          <w:color w:val="auto"/>
        </w:rPr>
        <w:t>(matricu C):</w:t>
      </w:r>
    </w:p>
    <w:p w14:paraId="3270D146" w14:textId="77777777" w:rsidR="00AF3DA7" w:rsidRDefault="00000000">
      <w:pPr>
        <w:pStyle w:val="HTMLPreformatted"/>
      </w:pPr>
      <w:r>
        <w:rPr>
          <w:rStyle w:val="hljs-keyword"/>
        </w:rPr>
        <w:t>SELECT</w:t>
      </w:r>
      <w:r>
        <w:rPr>
          <w:rStyle w:val="HTMLCode"/>
          <w:rFonts w:eastAsia="F"/>
        </w:rPr>
        <w:t xml:space="preserve"> (A.B_qty * X.B_price + A.P_qty * X.P_price + A.K_qty * X.K_price) AS sum_C</w:t>
      </w:r>
    </w:p>
    <w:p w14:paraId="2D194252" w14:textId="77777777" w:rsidR="00AF3DA7" w:rsidRDefault="00000000">
      <w:pPr>
        <w:pStyle w:val="HTMLPreformatted"/>
      </w:pPr>
      <w:r>
        <w:rPr>
          <w:rStyle w:val="HTMLCode"/>
          <w:rFonts w:eastAsia="F"/>
        </w:rPr>
        <w:t>FROM A CROSS JOIN X;</w:t>
      </w:r>
    </w:p>
    <w:p w14:paraId="3D12201A" w14:textId="77777777" w:rsidR="00AF3DA7" w:rsidRDefault="00AF3DA7">
      <w:pPr>
        <w:pStyle w:val="Standard"/>
      </w:pPr>
    </w:p>
    <w:p w14:paraId="7B6656E4" w14:textId="77777777" w:rsidR="00AF3DA7" w:rsidRDefault="00000000">
      <w:pPr>
        <w:pStyle w:val="Heading3"/>
        <w:numPr>
          <w:ilvl w:val="0"/>
          <w:numId w:val="9"/>
        </w:numPr>
      </w:pPr>
      <w:r>
        <w:rPr>
          <w:b/>
          <w:color w:val="auto"/>
        </w:rPr>
        <w:t xml:space="preserve">Atrast pasūtījumus ar </w:t>
      </w:r>
      <w:r>
        <w:rPr>
          <w:b/>
          <w:color w:val="FF0000"/>
        </w:rPr>
        <w:t>vienādu struktūru</w:t>
      </w:r>
    </w:p>
    <w:p w14:paraId="202053AE" w14:textId="77777777" w:rsidR="00AF3DA7" w:rsidRDefault="00000000">
      <w:pPr>
        <w:pStyle w:val="NormalWeb"/>
      </w:pPr>
      <w:r>
        <w:t xml:space="preserve"> (piemēram: vienāds B:P:K attiecību modelis)</w:t>
      </w:r>
    </w:p>
    <w:p w14:paraId="1336EE97" w14:textId="77777777" w:rsidR="00AF3DA7" w:rsidRDefault="00000000">
      <w:pPr>
        <w:pStyle w:val="HTMLPreformatted"/>
      </w:pPr>
      <w:r>
        <w:rPr>
          <w:rStyle w:val="hljs-keyword"/>
        </w:rPr>
        <w:t>SELECT</w:t>
      </w:r>
      <w:r>
        <w:rPr>
          <w:rStyle w:val="HTMLCode"/>
          <w:rFonts w:eastAsia="F"/>
        </w:rPr>
        <w:t xml:space="preserve"> a1.order_id, a2.order_id</w:t>
      </w:r>
    </w:p>
    <w:p w14:paraId="3D6BC90F" w14:textId="77777777" w:rsidR="00AF3DA7" w:rsidRDefault="00000000">
      <w:pPr>
        <w:pStyle w:val="HTMLPreformatted"/>
      </w:pPr>
      <w:r>
        <w:rPr>
          <w:rStyle w:val="HTMLCode"/>
          <w:rFonts w:eastAsia="F"/>
        </w:rPr>
        <w:t>FROM A a1</w:t>
      </w:r>
    </w:p>
    <w:p w14:paraId="6B0D12BF" w14:textId="77777777" w:rsidR="00AF3DA7" w:rsidRDefault="00000000">
      <w:pPr>
        <w:pStyle w:val="HTMLPreformatted"/>
      </w:pPr>
      <w:r>
        <w:rPr>
          <w:rStyle w:val="HTMLCode"/>
          <w:rFonts w:eastAsia="F"/>
        </w:rPr>
        <w:t>JOIN A a2 ON (a1.B_qty / a2.B_qty = a1.P_qty / a2.P_qty)</w:t>
      </w:r>
    </w:p>
    <w:p w14:paraId="6F952278" w14:textId="77777777" w:rsidR="00AF3DA7" w:rsidRDefault="00000000">
      <w:pPr>
        <w:pStyle w:val="HTMLPreformatted"/>
      </w:pPr>
      <w:r>
        <w:rPr>
          <w:rStyle w:val="HTMLCode"/>
          <w:rFonts w:eastAsia="F"/>
        </w:rPr>
        <w:t xml:space="preserve">         AND (a1.P_qty / a2.P_qty = a1.K_qty / a2.K_qty)</w:t>
      </w:r>
    </w:p>
    <w:p w14:paraId="475843D0" w14:textId="77777777" w:rsidR="00AF3DA7" w:rsidRDefault="00000000">
      <w:pPr>
        <w:pStyle w:val="HTMLPreformatted"/>
      </w:pPr>
      <w:r>
        <w:rPr>
          <w:rStyle w:val="HTMLCode"/>
          <w:rFonts w:eastAsia="F"/>
        </w:rPr>
        <w:t>WHERE a1.order_id &lt;&gt; a2.order_id;</w:t>
      </w:r>
    </w:p>
    <w:p w14:paraId="202E63E6" w14:textId="77777777" w:rsidR="00AF3DA7" w:rsidRDefault="00AF3DA7">
      <w:pPr>
        <w:pStyle w:val="Standard"/>
      </w:pPr>
    </w:p>
    <w:p w14:paraId="2EBB2029" w14:textId="77777777" w:rsidR="00AF3DA7" w:rsidRDefault="00000000">
      <w:pPr>
        <w:pStyle w:val="Heading3"/>
        <w:numPr>
          <w:ilvl w:val="0"/>
          <w:numId w:val="9"/>
        </w:numPr>
      </w:pPr>
      <w:r>
        <w:rPr>
          <w:b/>
          <w:color w:val="auto"/>
        </w:rPr>
        <w:t>BONUS:</w:t>
      </w:r>
    </w:p>
    <w:p w14:paraId="5BCD81CF" w14:textId="77777777" w:rsidR="00AF3DA7" w:rsidRDefault="00000000">
      <w:pPr>
        <w:pStyle w:val="NormalWeb"/>
      </w:pPr>
      <w:r>
        <w:t xml:space="preserve">Ja cenas glabājas tabulā </w:t>
      </w:r>
      <w:r>
        <w:rPr>
          <w:rStyle w:val="StrongEmphasis"/>
        </w:rPr>
        <w:t>prices</w:t>
      </w:r>
      <w:r>
        <w:t xml:space="preserve">, aprēķināt </w:t>
      </w:r>
      <w:r>
        <w:rPr>
          <w:color w:val="FF0000"/>
        </w:rPr>
        <w:t>total ar JOIN</w:t>
      </w:r>
      <w:r>
        <w:t>.</w:t>
      </w:r>
    </w:p>
    <w:p w14:paraId="75F9D5E3" w14:textId="77777777" w:rsidR="00AF3DA7" w:rsidRDefault="00000000">
      <w:pPr>
        <w:pStyle w:val="HTMLPreformatted"/>
      </w:pPr>
      <w:bookmarkStart w:id="0" w:name="_GoBack"/>
      <w:r>
        <w:rPr>
          <w:rStyle w:val="hljs-keyword"/>
        </w:rPr>
        <w:t>SELECT orders.order_id, SUM(orders.qty * prices.price) AS total_sum</w:t>
      </w:r>
      <w:bookmarkEnd w:id="0"/>
    </w:p>
    <w:p w14:paraId="0C8F50B1" w14:textId="77777777" w:rsidR="00AF3DA7" w:rsidRDefault="00000000">
      <w:pPr>
        <w:pStyle w:val="HTMLPreformatted"/>
      </w:pPr>
      <w:r>
        <w:rPr>
          <w:rStyle w:val="hljs-keyword"/>
        </w:rPr>
        <w:t>FROM orders</w:t>
      </w:r>
    </w:p>
    <w:p w14:paraId="71174714" w14:textId="77777777" w:rsidR="00AF3DA7" w:rsidRDefault="00000000">
      <w:pPr>
        <w:pStyle w:val="HTMLPreformatted"/>
      </w:pPr>
      <w:r>
        <w:rPr>
          <w:rStyle w:val="hljs-keyword"/>
        </w:rPr>
        <w:t>JOIN prices ON orders.item_id = prices.item_id</w:t>
      </w:r>
    </w:p>
    <w:p w14:paraId="250EAD9F" w14:textId="77777777" w:rsidR="00AF3DA7" w:rsidRDefault="00000000">
      <w:pPr>
        <w:pStyle w:val="HTMLPreformatted"/>
      </w:pPr>
      <w:r>
        <w:rPr>
          <w:rStyle w:val="hljs-keyword"/>
        </w:rPr>
        <w:t>GROUP BY orders.order_id;</w:t>
      </w:r>
    </w:p>
    <w:p w14:paraId="3F278135" w14:textId="77777777" w:rsidR="00AF3DA7" w:rsidRDefault="00000000">
      <w:pPr>
        <w:pStyle w:val="ListParagraph"/>
        <w:numPr>
          <w:ilvl w:val="0"/>
          <w:numId w:val="4"/>
        </w:numPr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Programmēšana</w:t>
      </w:r>
    </w:p>
    <w:p w14:paraId="69949CED" w14:textId="77777777" w:rsidR="00AF3DA7" w:rsidRDefault="00000000">
      <w:pPr>
        <w:pStyle w:val="Heading2"/>
      </w:pPr>
      <w:r>
        <w:t>Uzdevums</w:t>
      </w:r>
    </w:p>
    <w:p w14:paraId="055525AA" w14:textId="77777777" w:rsidR="00AF3DA7" w:rsidRDefault="00000000">
      <w:pPr>
        <w:pStyle w:val="NormalWeb"/>
      </w:pPr>
      <w:r>
        <w:t>Uzrakstīt programmu (</w:t>
      </w:r>
      <w:r>
        <w:rPr>
          <w:rStyle w:val="StrongEmphasis"/>
        </w:rPr>
        <w:t>PHP / JS</w:t>
      </w:r>
      <w:r>
        <w:t>), kas:</w:t>
      </w:r>
    </w:p>
    <w:p w14:paraId="2E929E03" w14:textId="77777777" w:rsidR="00AF3DA7" w:rsidRDefault="00000000">
      <w:pPr>
        <w:pStyle w:val="NormalWeb"/>
        <w:numPr>
          <w:ilvl w:val="0"/>
          <w:numId w:val="16"/>
        </w:numPr>
        <w:spacing w:after="0"/>
      </w:pPr>
      <w:r>
        <w:t xml:space="preserve">Saglabā </w:t>
      </w:r>
      <w:r>
        <w:rPr>
          <w:b/>
        </w:rPr>
        <w:t>matricu A</w:t>
      </w:r>
    </w:p>
    <w:p w14:paraId="49C495DB" w14:textId="77777777" w:rsidR="00AF3DA7" w:rsidRDefault="00000000">
      <w:pPr>
        <w:pStyle w:val="NormalWeb"/>
        <w:numPr>
          <w:ilvl w:val="0"/>
          <w:numId w:val="8"/>
        </w:numPr>
        <w:spacing w:before="0" w:after="0"/>
      </w:pPr>
      <w:r>
        <w:t xml:space="preserve">Saglabā </w:t>
      </w:r>
      <w:r>
        <w:rPr>
          <w:b/>
        </w:rPr>
        <w:t>vektoru C</w:t>
      </w:r>
    </w:p>
    <w:p w14:paraId="15B5D850" w14:textId="77777777" w:rsidR="00AF3DA7" w:rsidRDefault="00000000">
      <w:pPr>
        <w:pStyle w:val="NormalWeb"/>
        <w:numPr>
          <w:ilvl w:val="0"/>
          <w:numId w:val="8"/>
        </w:numPr>
        <w:spacing w:before="0"/>
      </w:pPr>
      <w:r>
        <w:t xml:space="preserve">Aprēķina </w:t>
      </w:r>
      <w:r>
        <w:rPr>
          <w:b/>
        </w:rPr>
        <w:t>matricu X</w:t>
      </w:r>
    </w:p>
    <w:sectPr w:rsidR="00AF3DA7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0303" w14:textId="77777777" w:rsidR="0037784A" w:rsidRDefault="0037784A">
      <w:r>
        <w:separator/>
      </w:r>
    </w:p>
  </w:endnote>
  <w:endnote w:type="continuationSeparator" w:id="0">
    <w:p w14:paraId="04B87A90" w14:textId="77777777" w:rsidR="0037784A" w:rsidRDefault="0037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CJK SC">
    <w:charset w:val="00"/>
    <w:family w:val="auto"/>
    <w:pitch w:val="variable"/>
  </w:font>
  <w:font w:name="FreeSans">
    <w:charset w:val="00"/>
    <w:family w:val="auto"/>
    <w:pitch w:val="variable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C8EB9" w14:textId="77777777" w:rsidR="0037784A" w:rsidRDefault="0037784A">
      <w:r>
        <w:rPr>
          <w:color w:val="000000"/>
        </w:rPr>
        <w:separator/>
      </w:r>
    </w:p>
  </w:footnote>
  <w:footnote w:type="continuationSeparator" w:id="0">
    <w:p w14:paraId="4A539379" w14:textId="77777777" w:rsidR="0037784A" w:rsidRDefault="00377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EE5"/>
    <w:multiLevelType w:val="multilevel"/>
    <w:tmpl w:val="C90426D8"/>
    <w:styleLink w:val="WWNum7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24B211E"/>
    <w:multiLevelType w:val="multilevel"/>
    <w:tmpl w:val="4E80E6F4"/>
    <w:styleLink w:val="WWNum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0F9C76EB"/>
    <w:multiLevelType w:val="multilevel"/>
    <w:tmpl w:val="E97035B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3FD8"/>
    <w:multiLevelType w:val="multilevel"/>
    <w:tmpl w:val="E52674A8"/>
    <w:styleLink w:val="WWNum1"/>
    <w:lvl w:ilvl="0">
      <w:numFmt w:val="bullet"/>
      <w:lvlText w:val=""/>
      <w:lvlJc w:val="left"/>
      <w:pPr>
        <w:ind w:left="720" w:hanging="360"/>
      </w:pPr>
      <w:rPr>
        <w:rFonts w:ascii="Calibri" w:hAnsi="Calibri"/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4" w15:restartNumberingAfterBreak="0">
    <w:nsid w:val="1CF35A63"/>
    <w:multiLevelType w:val="multilevel"/>
    <w:tmpl w:val="8D160DC4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F4354D"/>
    <w:multiLevelType w:val="multilevel"/>
    <w:tmpl w:val="33CEE69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829D2"/>
    <w:multiLevelType w:val="multilevel"/>
    <w:tmpl w:val="43CE96DE"/>
    <w:styleLink w:val="WWNum4"/>
    <w:lvl w:ilvl="0">
      <w:numFmt w:val="bullet"/>
      <w:lvlText w:val=""/>
      <w:lvlJc w:val="left"/>
      <w:pPr>
        <w:ind w:left="720" w:hanging="360"/>
      </w:pPr>
      <w:rPr>
        <w:rFonts w:ascii="Calibri" w:hAnsi="Calibri"/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7" w15:restartNumberingAfterBreak="0">
    <w:nsid w:val="376316FC"/>
    <w:multiLevelType w:val="multilevel"/>
    <w:tmpl w:val="03A2B98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F355F"/>
    <w:multiLevelType w:val="multilevel"/>
    <w:tmpl w:val="9372F33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90248">
    <w:abstractNumId w:val="4"/>
  </w:num>
  <w:num w:numId="2" w16cid:durableId="2069448523">
    <w:abstractNumId w:val="3"/>
  </w:num>
  <w:num w:numId="3" w16cid:durableId="2056007416">
    <w:abstractNumId w:val="8"/>
  </w:num>
  <w:num w:numId="4" w16cid:durableId="1539783491">
    <w:abstractNumId w:val="5"/>
  </w:num>
  <w:num w:numId="5" w16cid:durableId="538933667">
    <w:abstractNumId w:val="6"/>
  </w:num>
  <w:num w:numId="6" w16cid:durableId="2107461413">
    <w:abstractNumId w:val="7"/>
  </w:num>
  <w:num w:numId="7" w16cid:durableId="1596669972">
    <w:abstractNumId w:val="1"/>
  </w:num>
  <w:num w:numId="8" w16cid:durableId="1101991810">
    <w:abstractNumId w:val="0"/>
  </w:num>
  <w:num w:numId="9" w16cid:durableId="399211279">
    <w:abstractNumId w:val="2"/>
  </w:num>
  <w:num w:numId="10" w16cid:durableId="1775708657">
    <w:abstractNumId w:val="8"/>
    <w:lvlOverride w:ilvl="0">
      <w:startOverride w:val="1"/>
    </w:lvlOverride>
  </w:num>
  <w:num w:numId="11" w16cid:durableId="616642657">
    <w:abstractNumId w:val="3"/>
    <w:lvlOverride w:ilvl="0"/>
  </w:num>
  <w:num w:numId="12" w16cid:durableId="261423985">
    <w:abstractNumId w:val="5"/>
    <w:lvlOverride w:ilvl="0">
      <w:startOverride w:val="1"/>
    </w:lvlOverride>
  </w:num>
  <w:num w:numId="13" w16cid:durableId="1995252211">
    <w:abstractNumId w:val="7"/>
    <w:lvlOverride w:ilvl="0">
      <w:startOverride w:val="1"/>
    </w:lvlOverride>
  </w:num>
  <w:num w:numId="14" w16cid:durableId="746532988">
    <w:abstractNumId w:val="6"/>
    <w:lvlOverride w:ilvl="0"/>
  </w:num>
  <w:num w:numId="15" w16cid:durableId="1255095083">
    <w:abstractNumId w:val="2"/>
    <w:lvlOverride w:ilvl="0">
      <w:startOverride w:val="1"/>
    </w:lvlOverride>
  </w:num>
  <w:num w:numId="16" w16cid:durableId="663775770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3DA7"/>
    <w:rsid w:val="002F15D1"/>
    <w:rsid w:val="0037784A"/>
    <w:rsid w:val="005C3BDE"/>
    <w:rsid w:val="00AF3DA7"/>
    <w:rsid w:val="00CC7D87"/>
    <w:rsid w:val="00D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CF71D"/>
  <w15:docId w15:val="{E768C87C-3A98-4B1F-AFAE-498726ED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lv-LV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F" w:hAnsi="Calibri Light"/>
      <w:color w:val="2E74B5"/>
      <w:sz w:val="32"/>
      <w:szCs w:val="32"/>
    </w:rPr>
  </w:style>
  <w:style w:type="paragraph" w:styleId="Heading2">
    <w:name w:val="heading 2"/>
    <w:basedOn w:val="Standard"/>
    <w:uiPriority w:val="9"/>
    <w:unhideWhenUsed/>
    <w:qFormat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Standard"/>
    <w:next w:val="Standard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F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Noto Sans" w:eastAsia="Noto Sans CJK SC" w:hAnsi="Noto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Free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Standard"/>
    <w:pPr>
      <w:ind w:left="720"/>
    </w:pPr>
  </w:style>
  <w:style w:type="paragraph" w:styleId="HTMLPreformatted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Heading3Char">
    <w:name w:val="Heading 3 Char"/>
    <w:basedOn w:val="DefaultParagraphFont"/>
    <w:rPr>
      <w:rFonts w:ascii="Calibri Light" w:eastAsia="F" w:hAnsi="Calibri Light" w:cs="F"/>
      <w:color w:val="1F4D78"/>
      <w:sz w:val="24"/>
      <w:szCs w:val="24"/>
    </w:rPr>
  </w:style>
  <w:style w:type="character" w:customStyle="1" w:styleId="katex-mathml">
    <w:name w:val="katex-mathml"/>
    <w:basedOn w:val="DefaultParagraphFont"/>
  </w:style>
  <w:style w:type="character" w:customStyle="1" w:styleId="mord">
    <w:name w:val="mord"/>
    <w:basedOn w:val="DefaultParagraphFont"/>
  </w:style>
  <w:style w:type="character" w:customStyle="1" w:styleId="mbin">
    <w:name w:val="mbin"/>
    <w:basedOn w:val="DefaultParagraphFont"/>
  </w:style>
  <w:style w:type="character" w:customStyle="1" w:styleId="mrel">
    <w:name w:val="mrel"/>
    <w:basedOn w:val="DefaultParagraphFont"/>
  </w:style>
  <w:style w:type="character" w:customStyle="1" w:styleId="mopen">
    <w:name w:val="mopen"/>
    <w:basedOn w:val="DefaultParagraphFont"/>
  </w:style>
  <w:style w:type="character" w:customStyle="1" w:styleId="vlist-s">
    <w:name w:val="vlist-s"/>
    <w:basedOn w:val="DefaultParagraphFont"/>
  </w:style>
  <w:style w:type="character" w:customStyle="1" w:styleId="mclose">
    <w:name w:val="mclose"/>
    <w:basedOn w:val="DefaultParagraphFont"/>
  </w:style>
  <w:style w:type="character" w:customStyle="1" w:styleId="mop">
    <w:name w:val="mop"/>
    <w:basedOn w:val="DefaultParagraphFont"/>
  </w:style>
  <w:style w:type="character" w:customStyle="1" w:styleId="Heading1Char">
    <w:name w:val="Heading 1 Char"/>
    <w:basedOn w:val="DefaultParagraphFont"/>
    <w:rPr>
      <w:rFonts w:ascii="Calibri Light" w:eastAsia="F" w:hAnsi="Calibri Light" w:cs="F"/>
      <w:color w:val="2E74B5"/>
      <w:sz w:val="32"/>
      <w:szCs w:val="32"/>
    </w:rPr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HTMLCode">
    <w:name w:val="HTML Code"/>
    <w:basedOn w:val="DefaultParagraphFont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</w:style>
  <w:style w:type="character" w:customStyle="1" w:styleId="hljs-operator">
    <w:name w:val="hljs-operator"/>
    <w:basedOn w:val="DefaultParagraphFont"/>
  </w:style>
  <w:style w:type="character" w:customStyle="1" w:styleId="hljs-number">
    <w:name w:val="hljs-number"/>
    <w:basedOn w:val="DefaultParagraphFont"/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ListLabel1">
    <w:name w:val="ListLabel 1"/>
    <w:rPr>
      <w:rFonts w:ascii="Calibri" w:eastAsia="Calibri" w:hAnsi="Calibri" w:cs="Calibri"/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Calibri" w:eastAsia="Calibri" w:hAnsi="Calibri" w:cs="Calibri"/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ascii="Calibri" w:eastAsia="Calibri" w:hAnsi="Calibri" w:cs="Calibri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</w:style>
  <w:style w:type="character" w:customStyle="1" w:styleId="ListLabel58">
    <w:name w:val="ListLabel 58"/>
    <w:rPr>
      <w:rFonts w:ascii="Calibri" w:eastAsia="Calibri" w:hAnsi="Calibri" w:cs="Calibri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  <w:rPr>
      <w:rFonts w:ascii="Calibri" w:eastAsia="Calibri" w:hAnsi="Calibri" w:cs="Calibri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</dc:creator>
  <cp:lastModifiedBy>Administrator</cp:lastModifiedBy>
  <cp:revision>2</cp:revision>
  <dcterms:created xsi:type="dcterms:W3CDTF">2026-05-22T09:42:00Z</dcterms:created>
  <dcterms:modified xsi:type="dcterms:W3CDTF">2026-05-22T09:42:00Z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