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b/>
          <w:bCs/>
          <w:sz w:val="24"/>
          <w:szCs w:val="24"/>
          <w:lang w:eastAsia="lv-LV"/>
        </w:rPr>
        <w:t>Biroja pusdienu koordinēšanas sistēmas prototips</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25" style="width:0;height:1.5pt" o:hralign="center" o:hrstd="t" o:hr="t" fillcolor="#a0a0a0" stroked="f"/>
        </w:pic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Apraksts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Šis projekts ir izstrādāts ar mērķi radīt biroja pusdienu koordinēšanas sistēmu, kas palīdz uzņēmuma darbiniekiem vienkārši un efektīvi organizēt kopīgas pusdienas. Mūsdienu darba vidē komandas saliedēšana ir būtiska, taču spontāna komunikācija, izmantojot čata lietotnes, bieži rada neskaidrības, informācijas pārslodzi un neefektīvu plānošanu.</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Izveidotā sistēma piedāvā centralizētu risinājumu, kur darbinieki var norādīt savus pusdienu plānus, izvēlēties galamērķi un redzēt citus interesentus. Programma automātiski grupē lietotājus pēc izvēlētajiem restorāniem un laikiem, kā arī ģenerē pārskatāmu kopsavilkumu par dienas pusdienu plāniem.</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Papildus tam sistēma nodrošina statistikas analīzes iespējas uzņēmuma vadībai, ļaujot analizēt darbinieku iesaisti, populārākās pusdienu vietas un komandas saliedēšanas tendences, vienlaikus ievērojot datu privātuma principus.</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26" style="width:0;height:1.5pt" o:hralign="center" o:hrstd="t" o:hr="t" fillcolor="#a0a0a0" stroked="f"/>
        </w:pic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Darba mērķis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Darba mērķis ir izstrādāt biroja pusdienu koordinēšanas programmu, kas nodrošina ērtu darbinieku pusdienu plānošanu, automatizētu grupēšanu, pārskatāmu informācijas attēlošanu un statistikas analīzi, vienlaikus saglabājot lietotāju datu drošību un privātumu.</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27" style="width:0;height:1.5pt" o:hralign="center" o:hrstd="t" o:hr="t" fillcolor="#a0a0a0" stroked="f"/>
        </w:pic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Darba uzdevumi</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 Izveidot tīmekļa vai mobilu lietotni pusdienu plānošanai uzņēmuma ietvaros.</w:t>
      </w:r>
      <w:r w:rsidRPr="00A1599A">
        <w:rPr>
          <w:rFonts w:ascii="Times New Roman" w:eastAsia="Times New Roman" w:hAnsi="Times New Roman" w:cs="Times New Roman"/>
          <w:sz w:val="24"/>
          <w:szCs w:val="24"/>
          <w:lang w:eastAsia="lv-LV"/>
        </w:rPr>
        <w:br/>
        <w:t>• Nodrošināt lietotājiem iespēju norādīt savu dalību pusdienās un izvēlēto vietu.</w:t>
      </w:r>
      <w:r w:rsidRPr="00A1599A">
        <w:rPr>
          <w:rFonts w:ascii="Times New Roman" w:eastAsia="Times New Roman" w:hAnsi="Times New Roman" w:cs="Times New Roman"/>
          <w:sz w:val="24"/>
          <w:szCs w:val="24"/>
          <w:lang w:eastAsia="lv-LV"/>
        </w:rPr>
        <w:br/>
        <w:t>• Izstrādāt automātisku lietotāju grupēšanu pēc izvēlētā galamērķa un laika.</w:t>
      </w:r>
      <w:r w:rsidRPr="00A1599A">
        <w:rPr>
          <w:rFonts w:ascii="Times New Roman" w:eastAsia="Times New Roman" w:hAnsi="Times New Roman" w:cs="Times New Roman"/>
          <w:sz w:val="24"/>
          <w:szCs w:val="24"/>
          <w:lang w:eastAsia="lv-LV"/>
        </w:rPr>
        <w:br/>
        <w:t>• Ģenerēt dienas kopsavilkumu ar informāciju par pusdienu grupām.</w:t>
      </w:r>
      <w:r w:rsidRPr="00A1599A">
        <w:rPr>
          <w:rFonts w:ascii="Times New Roman" w:eastAsia="Times New Roman" w:hAnsi="Times New Roman" w:cs="Times New Roman"/>
          <w:sz w:val="24"/>
          <w:szCs w:val="24"/>
          <w:lang w:eastAsia="lv-LV"/>
        </w:rPr>
        <w:br/>
        <w:t>• Ieviest statistikas moduli vadībai (populārākās vietas, dalības biežums u.c.).</w:t>
      </w:r>
      <w:r w:rsidRPr="00A1599A">
        <w:rPr>
          <w:rFonts w:ascii="Times New Roman" w:eastAsia="Times New Roman" w:hAnsi="Times New Roman" w:cs="Times New Roman"/>
          <w:sz w:val="24"/>
          <w:szCs w:val="24"/>
          <w:lang w:eastAsia="lv-LV"/>
        </w:rPr>
        <w:br/>
        <w:t>• Nodrošināt lietotāju datu privātuma kontroli un iespēju ierobežot datu redzamību.</w:t>
      </w:r>
      <w:r w:rsidRPr="00A1599A">
        <w:rPr>
          <w:rFonts w:ascii="Times New Roman" w:eastAsia="Times New Roman" w:hAnsi="Times New Roman" w:cs="Times New Roman"/>
          <w:sz w:val="24"/>
          <w:szCs w:val="24"/>
          <w:lang w:eastAsia="lv-LV"/>
        </w:rPr>
        <w:br/>
        <w:t>• Testēt sistēmu un pielāgot to dažādām ierīcēm.</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28" style="width:0;height:1.5pt" o:hralign="center" o:hrstd="t" o:hr="t" fillcolor="#a0a0a0" stroked="f"/>
        </w:pict>
      </w:r>
    </w:p>
    <w:p w:rsidR="00A1599A" w:rsidRDefault="00A1599A" w:rsidP="00A1599A">
      <w:pPr>
        <w:spacing w:before="100" w:beforeAutospacing="1" w:after="100" w:afterAutospacing="1" w:line="240" w:lineRule="auto"/>
        <w:outlineLvl w:val="1"/>
        <w:rPr>
          <w:rFonts w:ascii="Times New Roman" w:eastAsia="Times New Roman" w:hAnsi="Times New Roman" w:cs="Times New Roman"/>
          <w:b/>
          <w:bCs/>
          <w:sz w:val="36"/>
          <w:szCs w:val="36"/>
          <w:lang w:eastAsia="lv-LV"/>
        </w:rPr>
      </w:pPr>
    </w:p>
    <w:p w:rsidR="00A1599A" w:rsidRDefault="00A1599A" w:rsidP="00A1599A">
      <w:pPr>
        <w:spacing w:before="100" w:beforeAutospacing="1" w:after="100" w:afterAutospacing="1" w:line="240" w:lineRule="auto"/>
        <w:outlineLvl w:val="1"/>
        <w:rPr>
          <w:rFonts w:ascii="Times New Roman" w:eastAsia="Times New Roman" w:hAnsi="Times New Roman" w:cs="Times New Roman"/>
          <w:b/>
          <w:bCs/>
          <w:sz w:val="36"/>
          <w:szCs w:val="36"/>
          <w:lang w:eastAsia="lv-LV"/>
        </w:rPr>
      </w:pPr>
    </w:p>
    <w:p w:rsidR="00A1599A" w:rsidRPr="00A1599A" w:rsidRDefault="00A1599A" w:rsidP="00A1599A">
      <w:pPr>
        <w:spacing w:before="100" w:beforeAutospacing="1" w:after="100" w:afterAutospacing="1" w:line="240" w:lineRule="auto"/>
        <w:outlineLvl w:val="1"/>
        <w:rPr>
          <w:rFonts w:ascii="Times New Roman" w:eastAsia="Times New Roman" w:hAnsi="Times New Roman" w:cs="Times New Roman"/>
          <w:b/>
          <w:bCs/>
          <w:sz w:val="36"/>
          <w:szCs w:val="36"/>
          <w:lang w:eastAsia="lv-LV"/>
        </w:rPr>
      </w:pPr>
      <w:r w:rsidRPr="00A1599A">
        <w:rPr>
          <w:rFonts w:ascii="Times New Roman" w:eastAsia="Times New Roman" w:hAnsi="Times New Roman" w:cs="Times New Roman"/>
          <w:b/>
          <w:bCs/>
          <w:sz w:val="36"/>
          <w:szCs w:val="36"/>
          <w:lang w:eastAsia="lv-LV"/>
        </w:rPr>
        <w:lastRenderedPageBreak/>
        <w:t>UZDEVUMA NOSTĀDNE</w: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Ievads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Programma ir veltīta biroja pusdienu koordinēšanas sistēmas prototipa izstrādei. Tā paredzēta vidēja un liela izmēra uzņēmumiem, kuros darbinieki regulāri dodas kopīgās pusdienās, bet saskaras ar komunikācijas un organizācijas problēmām.</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Šobrīd pusdienu plānošana bieži notiek čata lietotnēs, kas rada informācijas haosu, neskaidrības un neefektīvu koordināciju. Projekta mērķis ir izveidot vienotu sistēmu, kas vienkāršo šo procesu, uzlabo komunikāciju un veicina komandas saliedēšanu.</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29" style="width:0;height:1.5pt" o:hralign="center" o:hrstd="t" o:hr="t" fillcolor="#a0a0a0" stroked="f"/>
        </w:pic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Līdzīgu produktu analīze</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Lai izstrādātu efektīvu risinājumu, tika analizēti populāri komunikācijas un plānošanas rīki.</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proofErr w:type="spellStart"/>
      <w:r w:rsidRPr="00A1599A">
        <w:rPr>
          <w:rFonts w:ascii="Times New Roman" w:eastAsia="Times New Roman" w:hAnsi="Times New Roman" w:cs="Times New Roman"/>
          <w:b/>
          <w:bCs/>
          <w:sz w:val="24"/>
          <w:szCs w:val="24"/>
          <w:lang w:eastAsia="lv-LV"/>
        </w:rPr>
        <w:t>WhatsApp</w:t>
      </w:r>
      <w:proofErr w:type="spellEnd"/>
      <w:r w:rsidRPr="00A1599A">
        <w:rPr>
          <w:rFonts w:ascii="Times New Roman" w:eastAsia="Times New Roman" w:hAnsi="Times New Roman" w:cs="Times New Roman"/>
          <w:sz w:val="24"/>
          <w:szCs w:val="24"/>
          <w:lang w:eastAsia="lv-LV"/>
        </w:rPr>
        <w:br/>
      </w:r>
      <w:proofErr w:type="spellStart"/>
      <w:r w:rsidRPr="00A1599A">
        <w:rPr>
          <w:rFonts w:ascii="Times New Roman" w:eastAsia="Times New Roman" w:hAnsi="Times New Roman" w:cs="Times New Roman"/>
          <w:sz w:val="24"/>
          <w:szCs w:val="24"/>
          <w:lang w:eastAsia="lv-LV"/>
        </w:rPr>
        <w:t>WhatsApp</w:t>
      </w:r>
      <w:proofErr w:type="spellEnd"/>
      <w:r w:rsidRPr="00A1599A">
        <w:rPr>
          <w:rFonts w:ascii="Times New Roman" w:eastAsia="Times New Roman" w:hAnsi="Times New Roman" w:cs="Times New Roman"/>
          <w:sz w:val="24"/>
          <w:szCs w:val="24"/>
          <w:lang w:eastAsia="lv-LV"/>
        </w:rPr>
        <w:t xml:space="preserve"> tiek plaši izmantots ikdienas saziņai, taču tas nav paredzēts strukturētai plānošanai. Informācija ātri pazūd ziņu plūsmā, un nav iespējams ērti pārskatīt, kurš piedalās pusdienās.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b/>
          <w:bCs/>
          <w:sz w:val="24"/>
          <w:szCs w:val="24"/>
          <w:lang w:eastAsia="lv-LV"/>
        </w:rPr>
        <w:t xml:space="preserve">Google </w:t>
      </w:r>
      <w:proofErr w:type="spellStart"/>
      <w:r w:rsidRPr="00A1599A">
        <w:rPr>
          <w:rFonts w:ascii="Times New Roman" w:eastAsia="Times New Roman" w:hAnsi="Times New Roman" w:cs="Times New Roman"/>
          <w:b/>
          <w:bCs/>
          <w:sz w:val="24"/>
          <w:szCs w:val="24"/>
          <w:lang w:eastAsia="lv-LV"/>
        </w:rPr>
        <w:t>Forms</w:t>
      </w:r>
      <w:proofErr w:type="spellEnd"/>
      <w:r w:rsidRPr="00A1599A">
        <w:rPr>
          <w:rFonts w:ascii="Times New Roman" w:eastAsia="Times New Roman" w:hAnsi="Times New Roman" w:cs="Times New Roman"/>
          <w:sz w:val="24"/>
          <w:szCs w:val="24"/>
          <w:lang w:eastAsia="lv-LV"/>
        </w:rPr>
        <w:br/>
        <w:t xml:space="preserve">Google </w:t>
      </w:r>
      <w:proofErr w:type="spellStart"/>
      <w:r w:rsidRPr="00A1599A">
        <w:rPr>
          <w:rFonts w:ascii="Times New Roman" w:eastAsia="Times New Roman" w:hAnsi="Times New Roman" w:cs="Times New Roman"/>
          <w:sz w:val="24"/>
          <w:szCs w:val="24"/>
          <w:lang w:eastAsia="lv-LV"/>
        </w:rPr>
        <w:t>Forms</w:t>
      </w:r>
      <w:proofErr w:type="spellEnd"/>
      <w:r w:rsidRPr="00A1599A">
        <w:rPr>
          <w:rFonts w:ascii="Times New Roman" w:eastAsia="Times New Roman" w:hAnsi="Times New Roman" w:cs="Times New Roman"/>
          <w:sz w:val="24"/>
          <w:szCs w:val="24"/>
          <w:lang w:eastAsia="lv-LV"/>
        </w:rPr>
        <w:t xml:space="preserve"> var izmantot vienkāršai balsošanai, taču tas nenodrošina reāllaika grupēšanu un nav pietiekami dinamisks ikdienas lietošanai.</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proofErr w:type="spellStart"/>
      <w:r w:rsidRPr="00A1599A">
        <w:rPr>
          <w:rFonts w:ascii="Times New Roman" w:eastAsia="Times New Roman" w:hAnsi="Times New Roman" w:cs="Times New Roman"/>
          <w:b/>
          <w:bCs/>
          <w:sz w:val="24"/>
          <w:szCs w:val="24"/>
          <w:lang w:eastAsia="lv-LV"/>
        </w:rPr>
        <w:t>Slack</w:t>
      </w:r>
      <w:proofErr w:type="spellEnd"/>
      <w:r w:rsidRPr="00A1599A">
        <w:rPr>
          <w:rFonts w:ascii="Times New Roman" w:eastAsia="Times New Roman" w:hAnsi="Times New Roman" w:cs="Times New Roman"/>
          <w:b/>
          <w:bCs/>
          <w:sz w:val="24"/>
          <w:szCs w:val="24"/>
          <w:lang w:eastAsia="lv-LV"/>
        </w:rPr>
        <w:t xml:space="preserve"> / Microsoft </w:t>
      </w:r>
      <w:proofErr w:type="spellStart"/>
      <w:r w:rsidRPr="00A1599A">
        <w:rPr>
          <w:rFonts w:ascii="Times New Roman" w:eastAsia="Times New Roman" w:hAnsi="Times New Roman" w:cs="Times New Roman"/>
          <w:b/>
          <w:bCs/>
          <w:sz w:val="24"/>
          <w:szCs w:val="24"/>
          <w:lang w:eastAsia="lv-LV"/>
        </w:rPr>
        <w:t>Teams</w:t>
      </w:r>
      <w:proofErr w:type="spellEnd"/>
      <w:r w:rsidRPr="00A1599A">
        <w:rPr>
          <w:rFonts w:ascii="Times New Roman" w:eastAsia="Times New Roman" w:hAnsi="Times New Roman" w:cs="Times New Roman"/>
          <w:sz w:val="24"/>
          <w:szCs w:val="24"/>
          <w:lang w:eastAsia="lv-LV"/>
        </w:rPr>
        <w:br/>
        <w:t>Šie rīki piedāvā strukturētāku komunikāciju, tomēr tie joprojām balstās uz ziņojumiem, nevis automatizētu pusdienu organizēšanu.</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30" style="width:0;height:1.5pt" o:hralign="center" o:hrstd="t" o:hr="t" fillcolor="#a0a0a0" stroked="f"/>
        </w:pic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Projekta nepieciešamība un nozīmīgums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Pamatojoties uz analīzi, secināts, ka esošie rīki nespēj efektīvi risināt spontānu grupu veidošanu un pusdienu koordinēšanu. Tie rada komunikācijas pārslodzi un bieži noved pie situācijām, kad darbinieki netiek informēti vai paliek bez grupas.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Izstrādājamais risinājums būs nozīmīgs, jo tas:</w:t>
      </w:r>
    </w:p>
    <w:p w:rsidR="00A1599A" w:rsidRPr="00A1599A" w:rsidRDefault="00A1599A" w:rsidP="00A1599A">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samazinās komunikācijas haosu,</w:t>
      </w:r>
    </w:p>
    <w:p w:rsidR="00A1599A" w:rsidRPr="00A1599A" w:rsidRDefault="00A1599A" w:rsidP="00A1599A">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uzlabos darbinieku savstarpējo koordināciju,</w:t>
      </w:r>
    </w:p>
    <w:p w:rsidR="00A1599A" w:rsidRPr="00A1599A" w:rsidRDefault="00A1599A" w:rsidP="00A1599A">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veicinās komandas saliedēšanu,</w:t>
      </w:r>
    </w:p>
    <w:p w:rsidR="00A1599A" w:rsidRPr="00A1599A" w:rsidRDefault="00A1599A" w:rsidP="00A1599A">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nodrošinās vadībai ieskatu uzņēmuma kultūrā.</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lastRenderedPageBreak/>
        <w:t xml:space="preserve">Vienlaikus būtisks aspekts ir darbinieku privātums — sistēmai jānodrošina, ka statistika tiek apkopota </w:t>
      </w:r>
      <w:proofErr w:type="spellStart"/>
      <w:r w:rsidRPr="00A1599A">
        <w:rPr>
          <w:rFonts w:ascii="Times New Roman" w:eastAsia="Times New Roman" w:hAnsi="Times New Roman" w:cs="Times New Roman"/>
          <w:sz w:val="24"/>
          <w:szCs w:val="24"/>
          <w:lang w:eastAsia="lv-LV"/>
        </w:rPr>
        <w:t>anonimizēti</w:t>
      </w:r>
      <w:proofErr w:type="spellEnd"/>
      <w:r w:rsidRPr="00A1599A">
        <w:rPr>
          <w:rFonts w:ascii="Times New Roman" w:eastAsia="Times New Roman" w:hAnsi="Times New Roman" w:cs="Times New Roman"/>
          <w:sz w:val="24"/>
          <w:szCs w:val="24"/>
          <w:lang w:eastAsia="lv-LV"/>
        </w:rPr>
        <w:t xml:space="preserve"> vai ar lietotāju piekrišanu, lai novērstu neapmierinātību.</w:t>
      </w:r>
    </w:p>
    <w:p w:rsidR="00A1599A" w:rsidRPr="00A1599A" w:rsidRDefault="00AC1439" w:rsidP="00A1599A">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pict>
          <v:rect id="_x0000_i1031" style="width:0;height:1.5pt" o:hralign="center" o:hrstd="t" o:hr="t" fillcolor="#a0a0a0" stroked="f"/>
        </w:pict>
      </w:r>
    </w:p>
    <w:p w:rsidR="00A1599A" w:rsidRPr="00A1599A" w:rsidRDefault="00A1599A" w:rsidP="00A1599A">
      <w:pPr>
        <w:spacing w:before="100" w:beforeAutospacing="1" w:after="100" w:afterAutospacing="1" w:line="240" w:lineRule="auto"/>
        <w:outlineLvl w:val="2"/>
        <w:rPr>
          <w:rFonts w:ascii="Times New Roman" w:eastAsia="Times New Roman" w:hAnsi="Times New Roman" w:cs="Times New Roman"/>
          <w:b/>
          <w:bCs/>
          <w:sz w:val="27"/>
          <w:szCs w:val="27"/>
          <w:lang w:eastAsia="lv-LV"/>
        </w:rPr>
      </w:pPr>
      <w:r w:rsidRPr="00A1599A">
        <w:rPr>
          <w:rFonts w:ascii="Times New Roman" w:eastAsia="Times New Roman" w:hAnsi="Times New Roman" w:cs="Times New Roman"/>
          <w:b/>
          <w:bCs/>
          <w:sz w:val="27"/>
          <w:szCs w:val="27"/>
          <w:lang w:eastAsia="lv-LV"/>
        </w:rPr>
        <w:t>Prasības</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Lai nodrošinātu kvalitatīvu sistēmas darbību, tai jāatbilst šādām prasībām:</w:t>
      </w:r>
    </w:p>
    <w:p w:rsidR="00A1599A" w:rsidRPr="00A1599A" w:rsidRDefault="00A1599A" w:rsidP="00A1599A">
      <w:pPr>
        <w:spacing w:before="100" w:beforeAutospacing="1" w:after="100" w:afterAutospacing="1" w:line="240" w:lineRule="auto"/>
        <w:rPr>
          <w:rFonts w:ascii="Times New Roman" w:eastAsia="Times New Roman" w:hAnsi="Times New Roman" w:cs="Times New Roman"/>
          <w:sz w:val="24"/>
          <w:szCs w:val="24"/>
          <w:lang w:eastAsia="lv-LV"/>
        </w:rPr>
      </w:pPr>
      <w:r w:rsidRPr="00A1599A">
        <w:rPr>
          <w:rFonts w:ascii="Times New Roman" w:eastAsia="Times New Roman" w:hAnsi="Times New Roman" w:cs="Times New Roman"/>
          <w:sz w:val="24"/>
          <w:szCs w:val="24"/>
          <w:lang w:eastAsia="lv-LV"/>
        </w:rPr>
        <w:t xml:space="preserve">• </w:t>
      </w:r>
      <w:r w:rsidRPr="00A1599A">
        <w:rPr>
          <w:rFonts w:ascii="Times New Roman" w:eastAsia="Times New Roman" w:hAnsi="Times New Roman" w:cs="Times New Roman"/>
          <w:b/>
          <w:bCs/>
          <w:sz w:val="24"/>
          <w:szCs w:val="24"/>
          <w:lang w:eastAsia="lv-LV"/>
        </w:rPr>
        <w:t>Lietotāju dalības reģistrācija:</w:t>
      </w:r>
      <w:r w:rsidRPr="00A1599A">
        <w:rPr>
          <w:rFonts w:ascii="Times New Roman" w:eastAsia="Times New Roman" w:hAnsi="Times New Roman" w:cs="Times New Roman"/>
          <w:sz w:val="24"/>
          <w:szCs w:val="24"/>
          <w:lang w:eastAsia="lv-LV"/>
        </w:rPr>
        <w:t xml:space="preserve"> Darbiniekiem jāspēj norādīt, vai viņi piedalās pusdienās un izvēlēties galamērķi.</w:t>
      </w:r>
      <w:r w:rsidRPr="00A1599A">
        <w:rPr>
          <w:rFonts w:ascii="Times New Roman" w:eastAsia="Times New Roman" w:hAnsi="Times New Roman" w:cs="Times New Roman"/>
          <w:sz w:val="24"/>
          <w:szCs w:val="24"/>
          <w:lang w:eastAsia="lv-LV"/>
        </w:rPr>
        <w:br/>
        <w:t xml:space="preserve">• </w:t>
      </w:r>
      <w:r w:rsidRPr="00A1599A">
        <w:rPr>
          <w:rFonts w:ascii="Times New Roman" w:eastAsia="Times New Roman" w:hAnsi="Times New Roman" w:cs="Times New Roman"/>
          <w:b/>
          <w:bCs/>
          <w:sz w:val="24"/>
          <w:szCs w:val="24"/>
          <w:lang w:eastAsia="lv-LV"/>
        </w:rPr>
        <w:t>Automātiska grupēšana:</w:t>
      </w:r>
      <w:r w:rsidRPr="00A1599A">
        <w:rPr>
          <w:rFonts w:ascii="Times New Roman" w:eastAsia="Times New Roman" w:hAnsi="Times New Roman" w:cs="Times New Roman"/>
          <w:sz w:val="24"/>
          <w:szCs w:val="24"/>
          <w:lang w:eastAsia="lv-LV"/>
        </w:rPr>
        <w:t xml:space="preserve"> Sistēmai jāgrupē lietotāji pēc izvēlētā restorāna un laika.</w:t>
      </w:r>
      <w:r w:rsidRPr="00A1599A">
        <w:rPr>
          <w:rFonts w:ascii="Times New Roman" w:eastAsia="Times New Roman" w:hAnsi="Times New Roman" w:cs="Times New Roman"/>
          <w:sz w:val="24"/>
          <w:szCs w:val="24"/>
          <w:lang w:eastAsia="lv-LV"/>
        </w:rPr>
        <w:br/>
        <w:t xml:space="preserve">• </w:t>
      </w:r>
      <w:r w:rsidRPr="00A1599A">
        <w:rPr>
          <w:rFonts w:ascii="Times New Roman" w:eastAsia="Times New Roman" w:hAnsi="Times New Roman" w:cs="Times New Roman"/>
          <w:b/>
          <w:bCs/>
          <w:sz w:val="24"/>
          <w:szCs w:val="24"/>
          <w:lang w:eastAsia="lv-LV"/>
        </w:rPr>
        <w:t>Dienas kopsavilkums:</w:t>
      </w:r>
      <w:r w:rsidRPr="00A1599A">
        <w:rPr>
          <w:rFonts w:ascii="Times New Roman" w:eastAsia="Times New Roman" w:hAnsi="Times New Roman" w:cs="Times New Roman"/>
          <w:sz w:val="24"/>
          <w:szCs w:val="24"/>
          <w:lang w:eastAsia="lv-LV"/>
        </w:rPr>
        <w:t xml:space="preserve"> Jānodrošina pārskatāma informācija par visām pusdienu grupām.</w:t>
      </w:r>
      <w:r w:rsidRPr="00A1599A">
        <w:rPr>
          <w:rFonts w:ascii="Times New Roman" w:eastAsia="Times New Roman" w:hAnsi="Times New Roman" w:cs="Times New Roman"/>
          <w:sz w:val="24"/>
          <w:szCs w:val="24"/>
          <w:lang w:eastAsia="lv-LV"/>
        </w:rPr>
        <w:br/>
        <w:t xml:space="preserve">• </w:t>
      </w:r>
      <w:r w:rsidRPr="00A1599A">
        <w:rPr>
          <w:rFonts w:ascii="Times New Roman" w:eastAsia="Times New Roman" w:hAnsi="Times New Roman" w:cs="Times New Roman"/>
          <w:b/>
          <w:bCs/>
          <w:sz w:val="24"/>
          <w:szCs w:val="24"/>
          <w:lang w:eastAsia="lv-LV"/>
        </w:rPr>
        <w:t>Reāllaika atjauninājumi:</w:t>
      </w:r>
      <w:r w:rsidRPr="00A1599A">
        <w:rPr>
          <w:rFonts w:ascii="Times New Roman" w:eastAsia="Times New Roman" w:hAnsi="Times New Roman" w:cs="Times New Roman"/>
          <w:sz w:val="24"/>
          <w:szCs w:val="24"/>
          <w:lang w:eastAsia="lv-LV"/>
        </w:rPr>
        <w:t xml:space="preserve"> Izmaiņas jāatspoguļo uzreiz visiem lietotājiem.</w:t>
      </w:r>
      <w:r w:rsidRPr="00A1599A">
        <w:rPr>
          <w:rFonts w:ascii="Times New Roman" w:eastAsia="Times New Roman" w:hAnsi="Times New Roman" w:cs="Times New Roman"/>
          <w:sz w:val="24"/>
          <w:szCs w:val="24"/>
          <w:lang w:eastAsia="lv-LV"/>
        </w:rPr>
        <w:br/>
        <w:t xml:space="preserve">• </w:t>
      </w:r>
      <w:r w:rsidRPr="00A1599A">
        <w:rPr>
          <w:rFonts w:ascii="Times New Roman" w:eastAsia="Times New Roman" w:hAnsi="Times New Roman" w:cs="Times New Roman"/>
          <w:b/>
          <w:bCs/>
          <w:sz w:val="24"/>
          <w:szCs w:val="24"/>
          <w:lang w:eastAsia="lv-LV"/>
        </w:rPr>
        <w:t>Statistikas modulis:</w:t>
      </w:r>
      <w:r w:rsidRPr="00A1599A">
        <w:rPr>
          <w:rFonts w:ascii="Times New Roman" w:eastAsia="Times New Roman" w:hAnsi="Times New Roman" w:cs="Times New Roman"/>
          <w:sz w:val="24"/>
          <w:szCs w:val="24"/>
          <w:lang w:eastAsia="lv-LV"/>
        </w:rPr>
        <w:t xml:space="preserve"> Vadībai pieejami dati par dalības biežumu un populārākajām vietām.</w:t>
      </w:r>
      <w:r w:rsidRPr="00A1599A">
        <w:rPr>
          <w:rFonts w:ascii="Times New Roman" w:eastAsia="Times New Roman" w:hAnsi="Times New Roman" w:cs="Times New Roman"/>
          <w:sz w:val="24"/>
          <w:szCs w:val="24"/>
          <w:lang w:eastAsia="lv-LV"/>
        </w:rPr>
        <w:br/>
        <w:t xml:space="preserve">• </w:t>
      </w:r>
      <w:r w:rsidRPr="00A1599A">
        <w:rPr>
          <w:rFonts w:ascii="Times New Roman" w:eastAsia="Times New Roman" w:hAnsi="Times New Roman" w:cs="Times New Roman"/>
          <w:b/>
          <w:bCs/>
          <w:sz w:val="24"/>
          <w:szCs w:val="24"/>
          <w:lang w:eastAsia="lv-LV"/>
        </w:rPr>
        <w:t>Privātuma kontrole:</w:t>
      </w:r>
      <w:r w:rsidRPr="00A1599A">
        <w:rPr>
          <w:rFonts w:ascii="Times New Roman" w:eastAsia="Times New Roman" w:hAnsi="Times New Roman" w:cs="Times New Roman"/>
          <w:sz w:val="24"/>
          <w:szCs w:val="24"/>
          <w:lang w:eastAsia="lv-LV"/>
        </w:rPr>
        <w:t xml:space="preserve"> Lietotājiem jābūt iespējai kontrolēt, kādi dati par viņiem tiek izmantoti.</w:t>
      </w:r>
      <w:r w:rsidRPr="00A1599A">
        <w:rPr>
          <w:rFonts w:ascii="Times New Roman" w:eastAsia="Times New Roman" w:hAnsi="Times New Roman" w:cs="Times New Roman"/>
          <w:sz w:val="24"/>
          <w:szCs w:val="24"/>
          <w:lang w:eastAsia="lv-LV"/>
        </w:rPr>
        <w:br/>
        <w:t xml:space="preserve">• </w:t>
      </w:r>
      <w:r w:rsidRPr="00A1599A">
        <w:rPr>
          <w:rFonts w:ascii="Times New Roman" w:eastAsia="Times New Roman" w:hAnsi="Times New Roman" w:cs="Times New Roman"/>
          <w:b/>
          <w:bCs/>
          <w:sz w:val="24"/>
          <w:szCs w:val="24"/>
          <w:lang w:eastAsia="lv-LV"/>
        </w:rPr>
        <w:t>Droša autentifikācija:</w:t>
      </w:r>
      <w:r w:rsidRPr="00A1599A">
        <w:rPr>
          <w:rFonts w:ascii="Times New Roman" w:eastAsia="Times New Roman" w:hAnsi="Times New Roman" w:cs="Times New Roman"/>
          <w:sz w:val="24"/>
          <w:szCs w:val="24"/>
          <w:lang w:eastAsia="lv-LV"/>
        </w:rPr>
        <w:t xml:space="preserve"> Nodrošināt drošu piekļuvi sistēmai.</w:t>
      </w:r>
      <w:r w:rsidRPr="00A1599A">
        <w:rPr>
          <w:rFonts w:ascii="Times New Roman" w:eastAsia="Times New Roman" w:hAnsi="Times New Roman" w:cs="Times New Roman"/>
          <w:sz w:val="24"/>
          <w:szCs w:val="24"/>
          <w:lang w:eastAsia="lv-LV"/>
        </w:rPr>
        <w:br/>
        <w:t xml:space="preserve">• </w:t>
      </w:r>
      <w:r w:rsidR="00AC1439">
        <w:rPr>
          <w:rFonts w:ascii="Times New Roman" w:eastAsia="Times New Roman" w:hAnsi="Times New Roman" w:cs="Times New Roman"/>
          <w:b/>
          <w:bCs/>
          <w:sz w:val="24"/>
          <w:szCs w:val="24"/>
          <w:lang w:eastAsia="lv-LV"/>
        </w:rPr>
        <w:t>Mobilā</w:t>
      </w:r>
      <w:r w:rsidRPr="00A1599A">
        <w:rPr>
          <w:rFonts w:ascii="Times New Roman" w:eastAsia="Times New Roman" w:hAnsi="Times New Roman" w:cs="Times New Roman"/>
          <w:b/>
          <w:bCs/>
          <w:sz w:val="24"/>
          <w:szCs w:val="24"/>
          <w:lang w:eastAsia="lv-LV"/>
        </w:rPr>
        <w:t xml:space="preserve"> pieejamība:</w:t>
      </w:r>
      <w:r w:rsidRPr="00A1599A">
        <w:rPr>
          <w:rFonts w:ascii="Times New Roman" w:eastAsia="Times New Roman" w:hAnsi="Times New Roman" w:cs="Times New Roman"/>
          <w:sz w:val="24"/>
          <w:szCs w:val="24"/>
          <w:lang w:eastAsia="lv-LV"/>
        </w:rPr>
        <w:t xml:space="preserve"> Sistēmai jādarbojas </w:t>
      </w:r>
      <w:r w:rsidR="00AC1439">
        <w:rPr>
          <w:rFonts w:ascii="Times New Roman" w:eastAsia="Times New Roman" w:hAnsi="Times New Roman" w:cs="Times New Roman"/>
          <w:sz w:val="24"/>
          <w:szCs w:val="24"/>
          <w:lang w:eastAsia="lv-LV"/>
        </w:rPr>
        <w:t xml:space="preserve">/ jāpielāgojas </w:t>
      </w:r>
      <w:r w:rsidRPr="00A1599A">
        <w:rPr>
          <w:rFonts w:ascii="Times New Roman" w:eastAsia="Times New Roman" w:hAnsi="Times New Roman" w:cs="Times New Roman"/>
          <w:sz w:val="24"/>
          <w:szCs w:val="24"/>
          <w:lang w:eastAsia="lv-LV"/>
        </w:rPr>
        <w:t>mobilajās ierīcēs.</w:t>
      </w:r>
      <w:bookmarkStart w:id="0" w:name="_GoBack"/>
      <w:bookmarkEnd w:id="0"/>
    </w:p>
    <w:p w:rsidR="00F46D6A" w:rsidRDefault="00F46D6A" w:rsidP="00F46D6A">
      <w:pPr>
        <w:rPr>
          <w:lang w:val="en-US"/>
        </w:rPr>
      </w:pPr>
    </w:p>
    <w:p w:rsidR="00F46D6A" w:rsidRPr="00F46D6A" w:rsidRDefault="00F46D6A" w:rsidP="00F46D6A">
      <w:pPr>
        <w:rPr>
          <w:lang w:val="en-US"/>
        </w:rPr>
      </w:pPr>
    </w:p>
    <w:sectPr w:rsidR="00F46D6A" w:rsidRPr="00F46D6A">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C567F"/>
    <w:multiLevelType w:val="multilevel"/>
    <w:tmpl w:val="0D500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9DA79B1"/>
    <w:multiLevelType w:val="multilevel"/>
    <w:tmpl w:val="BBA8A094"/>
    <w:lvl w:ilvl="0">
      <w:start w:val="1"/>
      <w:numFmt w:val="decimal"/>
      <w:lvlText w:val="%1."/>
      <w:lvlJc w:val="center"/>
      <w:pPr>
        <w:ind w:left="360" w:hanging="72"/>
      </w:pPr>
      <w:rPr>
        <w:rFonts w:ascii="Times New Roman" w:hAnsi="Times New Roman" w:hint="default"/>
        <w:b/>
        <w:i w:val="0"/>
        <w:sz w:val="40"/>
      </w:rPr>
    </w:lvl>
    <w:lvl w:ilvl="1">
      <w:start w:val="1"/>
      <w:numFmt w:val="decimal"/>
      <w:lvlText w:val="%1.%2."/>
      <w:lvlJc w:val="left"/>
      <w:pPr>
        <w:ind w:left="357" w:hanging="357"/>
      </w:pPr>
      <w:rPr>
        <w:rFonts w:ascii="Times New Roman" w:hAnsi="Times New Roman" w:hint="default"/>
        <w:b/>
        <w:i w:val="0"/>
        <w:sz w:val="36"/>
      </w:rPr>
    </w:lvl>
    <w:lvl w:ilvl="2">
      <w:start w:val="1"/>
      <w:numFmt w:val="decimal"/>
      <w:lvlText w:val="%1.%2.%3."/>
      <w:lvlJc w:val="left"/>
      <w:pPr>
        <w:ind w:left="357" w:hanging="357"/>
      </w:pPr>
      <w:rPr>
        <w:rFonts w:ascii="Times New Roman" w:hAnsi="Times New Roman" w:hint="default"/>
        <w:b/>
        <w:i w:val="0"/>
        <w:sz w:val="32"/>
      </w:rPr>
    </w:lvl>
    <w:lvl w:ilvl="3">
      <w:start w:val="1"/>
      <w:numFmt w:val="decimal"/>
      <w:pStyle w:val="Iedaljums4lmenis410"/>
      <w:lvlText w:val="%1.%2.%3.%4."/>
      <w:lvlJc w:val="left"/>
      <w:pPr>
        <w:ind w:left="357" w:hanging="357"/>
      </w:pPr>
      <w:rPr>
        <w:rFonts w:ascii="Times New Roman" w:hAnsi="Times New Roman" w:hint="default"/>
        <w:b/>
        <w:i w:val="0"/>
        <w:sz w:val="2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D6A"/>
    <w:rsid w:val="005828E3"/>
    <w:rsid w:val="00887388"/>
    <w:rsid w:val="00934758"/>
    <w:rsid w:val="00A1599A"/>
    <w:rsid w:val="00AC1439"/>
    <w:rsid w:val="00CD0AD1"/>
    <w:rsid w:val="00F46D6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38A7B"/>
  <w15:chartTrackingRefBased/>
  <w15:docId w15:val="{27415295-9483-4F9D-8406-656E6DE2D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6D6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A1599A"/>
    <w:pPr>
      <w:spacing w:before="100" w:beforeAutospacing="1" w:after="100" w:afterAutospacing="1" w:line="240" w:lineRule="auto"/>
      <w:outlineLvl w:val="1"/>
    </w:pPr>
    <w:rPr>
      <w:rFonts w:ascii="Times New Roman" w:eastAsia="Times New Roman" w:hAnsi="Times New Roman" w:cs="Times New Roman"/>
      <w:b/>
      <w:bCs/>
      <w:sz w:val="36"/>
      <w:szCs w:val="36"/>
      <w:lang w:eastAsia="lv-LV"/>
    </w:rPr>
  </w:style>
  <w:style w:type="paragraph" w:styleId="Heading3">
    <w:name w:val="heading 3"/>
    <w:basedOn w:val="Normal"/>
    <w:link w:val="Heading3Char"/>
    <w:uiPriority w:val="9"/>
    <w:qFormat/>
    <w:rsid w:val="00A1599A"/>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daljums4lmenis410">
    <w:name w:val="Iedalījums_4līmenis_410"/>
    <w:basedOn w:val="Normal"/>
    <w:next w:val="Normal"/>
    <w:qFormat/>
    <w:rsid w:val="005828E3"/>
    <w:pPr>
      <w:numPr>
        <w:ilvl w:val="3"/>
        <w:numId w:val="1"/>
      </w:numPr>
      <w:spacing w:after="240" w:line="240" w:lineRule="auto"/>
    </w:pPr>
    <w:rPr>
      <w:rFonts w:ascii="Times New Roman" w:hAnsi="Times New Roman"/>
      <w:b/>
      <w:sz w:val="28"/>
      <w:szCs w:val="24"/>
    </w:rPr>
  </w:style>
  <w:style w:type="character" w:customStyle="1" w:styleId="Heading1Char">
    <w:name w:val="Heading 1 Char"/>
    <w:basedOn w:val="DefaultParagraphFont"/>
    <w:link w:val="Heading1"/>
    <w:uiPriority w:val="9"/>
    <w:rsid w:val="00F46D6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1599A"/>
    <w:rPr>
      <w:rFonts w:ascii="Times New Roman" w:eastAsia="Times New Roman" w:hAnsi="Times New Roman" w:cs="Times New Roman"/>
      <w:b/>
      <w:bCs/>
      <w:sz w:val="36"/>
      <w:szCs w:val="36"/>
      <w:lang w:eastAsia="lv-LV"/>
    </w:rPr>
  </w:style>
  <w:style w:type="character" w:customStyle="1" w:styleId="Heading3Char">
    <w:name w:val="Heading 3 Char"/>
    <w:basedOn w:val="DefaultParagraphFont"/>
    <w:link w:val="Heading3"/>
    <w:uiPriority w:val="9"/>
    <w:rsid w:val="00A1599A"/>
    <w:rPr>
      <w:rFonts w:ascii="Times New Roman" w:eastAsia="Times New Roman" w:hAnsi="Times New Roman" w:cs="Times New Roman"/>
      <w:b/>
      <w:bCs/>
      <w:sz w:val="27"/>
      <w:szCs w:val="27"/>
      <w:lang w:eastAsia="lv-LV"/>
    </w:rPr>
  </w:style>
  <w:style w:type="paragraph" w:styleId="NormalWeb">
    <w:name w:val="Normal (Web)"/>
    <w:basedOn w:val="Normal"/>
    <w:uiPriority w:val="99"/>
    <w:semiHidden/>
    <w:unhideWhenUsed/>
    <w:rsid w:val="00A1599A"/>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A159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641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2746</Words>
  <Characters>1566</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students</cp:lastModifiedBy>
  <cp:revision>2</cp:revision>
  <dcterms:created xsi:type="dcterms:W3CDTF">2026-03-17T10:20:00Z</dcterms:created>
  <dcterms:modified xsi:type="dcterms:W3CDTF">2026-03-17T10:49:00Z</dcterms:modified>
</cp:coreProperties>
</file>