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F4E79"/>
          <w:sz w:val="36"/>
        </w:rPr>
        <w:t>Uzdevums: Sistēmas darbības scenāriju izstrāde</w:t>
      </w:r>
    </w:p>
    <w:p>
      <w:pPr>
        <w:jc w:val="center"/>
      </w:pPr>
      <w:r>
        <w:rPr>
          <w:rFonts w:ascii="Arial" w:hAnsi="Arial"/>
          <w:b/>
          <w:sz w:val="24"/>
        </w:rPr>
        <w:t>Izvēlētā informācijas sistēma: Wolt / ēdiena pasūtīšanas aplikācija</w:t>
      </w:r>
    </w:p>
    <w:p>
      <w:r>
        <w:rPr>
          <w:i/>
          <w:color w:val="505050"/>
        </w:rPr>
        <w:t>Sistēma izvēlēta tāpēc, ka tā ir reāla lietotāja pieredze: lietotājs atver aplikāciju, izvēlas restorānu, veic pasūtījumu, maksā un seko piegādei.</w:t>
      </w:r>
    </w:p>
    <w:p>
      <w:pPr>
        <w:pStyle w:val="Heading1"/>
      </w:pPr>
      <w:r>
        <w:t>1. daļa - Salauz un salabo</w:t>
      </w:r>
    </w:p>
    <w:p>
      <w:r>
        <w:rPr>
          <w:b/>
        </w:rPr>
        <w:t xml:space="preserve">Dots scenārijs: </w:t>
      </w:r>
      <w:r>
        <w:t>"Lietotājs piesakās sistēmā"</w:t>
      </w:r>
    </w:p>
    <w:p>
      <w:r>
        <w:rPr>
          <w:b/>
        </w:rPr>
        <w:t xml:space="preserve">Atbilde uz jautājumiem: </w:t>
      </w:r>
      <w:r>
        <w:t>scenārijā trūkst lietotāja identifikatora (e-pasta, telefona numura vai lietotājvārda), paroles pārbaudes un kļūdas apstrādes. Sistēma nevar zināt, kurš lietotājs piesakās, ja tiek ievadīta tikai parole.</w:t>
      </w:r>
    </w:p>
    <w:p>
      <w:r>
        <w:rPr>
          <w:b/>
        </w:rPr>
        <w:t>Atrastas problēmas:</w:t>
      </w:r>
    </w:p>
    <w:p>
      <w:pPr>
        <w:pStyle w:val="ListBullet"/>
      </w:pPr>
      <w:r>
        <w:t>Lietotājs ievada tikai paroli, bet nav e-pasta, telefona numura vai lietotājvārda.</w:t>
      </w:r>
    </w:p>
    <w:p>
      <w:pPr>
        <w:pStyle w:val="ListBullet"/>
      </w:pPr>
      <w:r>
        <w:t>Nav aprakstīts, kā sistēma pārbauda, vai ievadītie dati ir pareizi.</w:t>
      </w:r>
    </w:p>
    <w:p>
      <w:pPr>
        <w:pStyle w:val="ListBullet"/>
      </w:pPr>
      <w:r>
        <w:t>Nav kļūdas gadījuma, piemēram, nepareiza parole vai neeksistējošs konts.</w:t>
      </w:r>
    </w:p>
    <w:p>
      <w:pPr>
        <w:pStyle w:val="ListBullet"/>
      </w:pPr>
      <w:r>
        <w:t>Pēdējais solis ir pārāk neprecīzs: jānorāda, ka sistēma izveido sesiju un atver lietotāja kontu.</w:t>
      </w:r>
    </w:p>
    <w:p>
      <w:r>
        <w:rPr>
          <w:b/>
        </w:rPr>
        <w:t>Labotais scenārijs: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Wolt aplikāciju vai mājaslapu.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sākumlapu un pogu "Pieslēgties".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ir jāuzsāk darbs ar sistēmu.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Nospiež pogu "Pieslēgties".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pieteikšanās formu ar e-pasta un paroles laukiem.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Sistēmai jāiegūst dati, lai identificētu lietotāju.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Ievada e-pastu vai telefona numuru.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Pārbauda, vai šāds konts sistēmā eksistē.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Bez identifikatora sistēma nezina, kurš lietotājs piesakās.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Ievada paroli.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Pārbauda paroles pareizību.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Tas vajadzīgs drošībai un autentifikācijai.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Nospiež pogu "Ienākt".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Ja dati ir pareizi, izveido lietotāja sesiju un atver galveno skatu.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iegūst piekļuvi savam kontam.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Ja dati nav pareizi, izlabo ievadi vai mēģina vēlreiz.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kļūdas paziņojumu: "Nepareizs e-pasts vai parole".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jāsaprot, kāpēc pieteikšanās neizdevās.</w:t>
            </w:r>
          </w:p>
        </w:tc>
      </w:tr>
    </w:tbl>
    <w:p/>
    <w:p>
      <w:pPr>
        <w:pStyle w:val="Heading1"/>
      </w:pPr>
      <w:r>
        <w:t>2. daļa - Pieci sistēmas darbības scenāriji</w:t>
      </w:r>
    </w:p>
    <w:p>
      <w:pPr>
        <w:pStyle w:val="Heading2"/>
        <w:keepNext/>
      </w:pPr>
      <w:r>
        <w:t>1. scenārijs - Lietotājs piesakās Wolt kontā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Wolt aplikāciju.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sākumlapu ar pieteikšanās iespēju.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sāk darbu ar sistēmu.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Nospiež "Pieslēgties".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pieteikšanās formu.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Jāiegūst lietotāja piekļuves dati.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Ievada e-pastu vai telefona numuru.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Pārbauda, vai konts eksistē.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Sistēmai jāzina, kurš lietotājs piesakās.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Ievada paroli.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Pārbauda paroles pareizību.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Tas pasargā kontu no svešas piekļuves.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Apstiprina pieteikšanos.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lietotāja profilu un galveno aplikācijas skatu.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var turpināt pasūtīšanu savā kontā.</w:t>
            </w:r>
          </w:p>
        </w:tc>
      </w:tr>
    </w:tbl>
    <w:p/>
    <w:p>
      <w:pPr>
        <w:pStyle w:val="Heading2"/>
        <w:keepNext/>
      </w:pPr>
      <w:r>
        <w:t>2. scenārijs - Lietotājs izvēlas restorānu un ēdienu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galveno Wolt skatu.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pieejamos restorānus pēc lietotāja atrašanās vietas.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redz tikai tos restorānus, no kuriem var pasūtīt.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Izvēlas restorānu.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restorāna ēdienkarti.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var apskatīt konkrētā restorāna piedāvājumu.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Izvēlas ēdienu no ēdienkartes.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ēdiena aprakstu, cenu un papildiespējas.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jāzina, ko viņš pasūta.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Norāda daudzumu vai piedevas.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Aprēķina produkta gala cenu.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Cena var mainīties atkarībā no izvēlētajām opcijām.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Nospiež "Pievienot grozam".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Pievieno produktu grozam.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 saglabā izvēlētos produktus pasūtījumam.</w:t>
            </w:r>
          </w:p>
        </w:tc>
      </w:tr>
    </w:tbl>
    <w:p/>
    <w:p>
      <w:pPr>
        <w:pStyle w:val="Heading2"/>
        <w:keepNext/>
      </w:pPr>
      <w:r>
        <w:t>3. scenārijs - Lietotājs apstiprina pasūtījumu un veic veiksmīgu maksājumu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grozu.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izvēlētos produktus, piegādes maksu un kopējo summu.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Pirms maksājuma lietotājam jāpārbauda pasūtījums.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Pārbauda piegādes adresi.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vai ļauj labot adresi.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Kurjeram nepieciešama precīza piegādes vieta.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Izvēlas maksājuma metodi.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pieejamās maksājuma iespējas.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Sistēmai jāzina, kā lietotājs maksās.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Nospiež "Apmaksāt".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Nosūta maksājuma pieprasījumu maksājumu sistēmai.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Maksājums jāpārbauda bankā vai maksājumu servisā.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Saņem apstiprinājumu.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paziņojumu, ka pasūtījums ir veiksmīgi veikts.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jāzina, ka process ir pabeigts.</w:t>
            </w:r>
          </w:p>
        </w:tc>
      </w:tr>
    </w:tbl>
    <w:p/>
    <w:p>
      <w:pPr>
        <w:pStyle w:val="Heading2"/>
        <w:keepNext/>
      </w:pPr>
      <w:r>
        <w:t>4. scenārijs - Lietotājs seko pasūtījuma piegādei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Pēc apmaksas atver pasūtījuma statusu.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pasūtījuma pašreizējo stāvokli.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redz, kas notiek ar pasūtījumu.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Gaida, kamēr restorāns apstiprina pasūtījumu.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Saņem apstiprinājumu no restorāna.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Sistēmai jāpārliecinās, ka restorāns var izpildīt pasūtījumu.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Seko izmaiņām aplikācijā.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Atjauno statusu: gatavo, kurjers ceļā, piegādāts.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Lietotājs tiek informēts reāllaikā.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Skatās kurjera atrašanās vietu kartē.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kurjera aptuveno atrašanās vietu un piegādes laiku.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Tas palīdz sagatavoties pasūtījuma saņemšanai.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Saņem ēdienu.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Atzīmē pasūtījumu kā piegādātu.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Sistēma noslēdz pasūtījuma procesu.</w:t>
            </w:r>
          </w:p>
        </w:tc>
      </w:tr>
    </w:tbl>
    <w:p/>
    <w:p>
      <w:r>
        <w:br w:type="page"/>
      </w:r>
    </w:p>
    <w:p>
      <w:pPr>
        <w:pStyle w:val="Heading2"/>
        <w:keepNext/>
      </w:pPr>
      <w:r>
        <w:t>5. scenārijs - Maksājums neizdodas (kļūdas situācija)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Solis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lietotājs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Ko dara sistēma</w:t>
            </w:r>
          </w:p>
        </w:tc>
        <w:tc>
          <w:tcPr>
            <w:tcW w:type="dxa" w:w="2635"/>
            <w:vAlign w:val="center"/>
            <w:shd w:fill="1F4E79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Kāpēc šis solis eksistē?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Atver grozu un nospiež "Apmaksāt".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Sagatavo maksājuma pieprasījumu.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Tiek sākts pasūtījuma apmaksas process.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Izvēlas bankas karti vai citu maksājuma metodi.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Nosūta maksājuma datus maksājumu apstrādes sistēmai.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Maksājums ir jāpārbauda ārējā sistēmā.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Gaida maksājuma rezultātu.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Saņem atteikumu, piemēram, nepietiek līdzekļu vai karte noraidīta.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Reālā sistēmā maksājums var arī neizdoties.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Redz kļūdas paziņojumu.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Parāda tekstu: "Maksājums neizdevās. Mēģiniet vēlreiz vai izvēlieties citu maksājuma metodi."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skaidri jāzina, kāda problēma notika.</w:t>
            </w:r>
          </w:p>
        </w:tc>
      </w:tr>
      <w:tr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Izvēlas citu maksājuma metodi vai mēģina vēlreiz.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Atgriež lietotāju uz maksājuma izvēles ekrānu.</w:t>
            </w:r>
          </w:p>
        </w:tc>
        <w:tc>
          <w:tcPr>
            <w:tcW w:type="dxa" w:w="2635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8"/>
              </w:rPr>
              <w:t>Lietotājam tiek dota iespēja pabeigt pasūtījumu, nevis sākt visu no jauna.</w:t>
            </w:r>
          </w:p>
        </w:tc>
      </w:tr>
    </w:tbl>
    <w:p/>
    <w:p>
      <w:pPr>
        <w:pStyle w:val="Heading1"/>
      </w:pPr>
      <w:r>
        <w:t>3. daļa - Draw.io shēmu sagatavošana</w:t>
      </w:r>
    </w:p>
    <w:p>
      <w:r>
        <w:rPr>
          <w:b/>
        </w:rPr>
        <w:t>Draw.io jāuzzīmē 5 atsevišķas shēmas:</w:t>
      </w:r>
    </w:p>
    <w:p>
      <w:pPr>
        <w:pStyle w:val="ListNumber"/>
      </w:pPr>
      <w:r>
        <w:t>Pieteikšanās Wolt kontā</w:t>
      </w:r>
    </w:p>
    <w:p>
      <w:pPr>
        <w:pStyle w:val="ListNumber"/>
      </w:pPr>
      <w:r>
        <w:t>Restorāna un ēdiena izvēle</w:t>
      </w:r>
    </w:p>
    <w:p>
      <w:pPr>
        <w:pStyle w:val="ListNumber"/>
      </w:pPr>
      <w:r>
        <w:t>Veiksmīgs pasūtījums un maksājums</w:t>
      </w:r>
    </w:p>
    <w:p>
      <w:pPr>
        <w:pStyle w:val="ListNumber"/>
      </w:pPr>
      <w:r>
        <w:t>Pasūtījuma piegādes sekošana</w:t>
      </w:r>
    </w:p>
    <w:p>
      <w:pPr>
        <w:pStyle w:val="ListNumber"/>
      </w:pPr>
      <w:r>
        <w:t>Maksājums neizdodas - kļūdas scenārijs</w:t>
      </w:r>
    </w:p>
    <w:p>
      <w:r>
        <w:rPr>
          <w:b/>
        </w:rPr>
        <w:t xml:space="preserve">Shēmu zīmēšanas princips: </w:t>
      </w:r>
      <w:r>
        <w:t>katrai tabulas rindai var izveidot vienu bloku. Bultas rāda secību no pirmā soļa līdz pēdējam. Kļūdas scenārijā jāieliek atsevišķs bloks ar maksājuma kļūdu un atgriešanos uz maksājuma izvēli.</w:t>
      </w:r>
    </w:p>
    <w:sectPr w:rsidR="00FC693F" w:rsidRPr="0006063C" w:rsidSect="00034616"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