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1) SELECT day , month , name FROM namsday 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WEEKDAY(STR_TO_DATE(CONCAT('2024-', month, '-', day), '%Y-%m-%d')) = WEEKDAY('2024-05-15')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2) SELECT day , month , name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FROM namsday WHERE LENGTH(name) = LENGTH('Glebs');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3) SELECT day , month , name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FROM namsday WHERE LENGTH(name) = LENGTH('Lebedevs');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4) SELECT day , month , name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FROM namsday WHERE name LIKE 'G%s';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5) SELECT day , month , name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FROM namsday WHERE name LIKE 's%';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6) SELECT day, month , name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FROM namsday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WHERE month IN (1, 5);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7) SELECT day, month , name FROM namsday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WHERE name LIKE 'G%' ORDER BY month DESC, day ASC;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8) SELECT day , month , name FROM namsday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WHERE name LIKE 's%' AND month = 5;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9) SELECT month, MAX(name) AS longest_name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FROM namsday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WHERE name LIKE 'G%' AND name LIKE '%s'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GROUP BY month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ORDER BY month ASC;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10) SELECT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TIMESTAMPDIFF(DAY, '2007-08-28', CURDATE()) AS pilnas_dienas,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TIMESTAMPDIFF(MONTH, '2007-08-28', CURDATE()) AS pilni_meneshi,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TIMESTAMPDIFF(YEAR, '2007-08-28', CURDATE()) AS pilni_gadi;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